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A3E4" w14:textId="77777777" w:rsidR="00A554D9" w:rsidRDefault="00000000">
      <w:pPr>
        <w:pStyle w:val="Heading1"/>
        <w:spacing w:before="80"/>
        <w:ind w:left="3621" w:right="3635" w:firstLine="0"/>
        <w:jc w:val="center"/>
      </w:pPr>
      <w:r>
        <w:t>TEXAS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VITA</w:t>
      </w:r>
    </w:p>
    <w:p w14:paraId="2D062052" w14:textId="77777777" w:rsidR="00A554D9" w:rsidRDefault="00A554D9">
      <w:pPr>
        <w:pStyle w:val="BodyText"/>
        <w:rPr>
          <w:b/>
          <w:sz w:val="26"/>
        </w:rPr>
      </w:pPr>
    </w:p>
    <w:p w14:paraId="5F12AFFF" w14:textId="77777777" w:rsidR="00A554D9" w:rsidRDefault="00A554D9">
      <w:pPr>
        <w:pStyle w:val="BodyText"/>
        <w:spacing w:before="11"/>
        <w:rPr>
          <w:b/>
          <w:sz w:val="21"/>
        </w:rPr>
      </w:pPr>
    </w:p>
    <w:p w14:paraId="6AF6AB0B" w14:textId="77777777" w:rsidR="00A554D9" w:rsidRDefault="00000000">
      <w:pPr>
        <w:pStyle w:val="ListParagraph"/>
        <w:numPr>
          <w:ilvl w:val="0"/>
          <w:numId w:val="2"/>
        </w:numPr>
        <w:tabs>
          <w:tab w:val="left" w:pos="314"/>
        </w:tabs>
        <w:ind w:left="314" w:hanging="213"/>
        <w:rPr>
          <w:b/>
          <w:sz w:val="24"/>
        </w:rPr>
      </w:pPr>
      <w:r>
        <w:rPr>
          <w:b/>
          <w:sz w:val="24"/>
        </w:rPr>
        <w:t>Academic/Professional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Background</w:t>
      </w:r>
    </w:p>
    <w:p w14:paraId="140CA3EF" w14:textId="77777777" w:rsidR="00A554D9" w:rsidRDefault="00A554D9">
      <w:pPr>
        <w:pStyle w:val="BodyText"/>
        <w:rPr>
          <w:b/>
        </w:rPr>
      </w:pPr>
    </w:p>
    <w:p w14:paraId="43F9C0B2" w14:textId="7F207FAC" w:rsidR="00A554D9" w:rsidRDefault="00000000" w:rsidP="008275E8">
      <w:pPr>
        <w:pStyle w:val="ListParagraph"/>
        <w:numPr>
          <w:ilvl w:val="2"/>
          <w:numId w:val="2"/>
        </w:numPr>
        <w:tabs>
          <w:tab w:val="left" w:pos="961"/>
          <w:tab w:val="left" w:pos="5670"/>
        </w:tabs>
        <w:rPr>
          <w:sz w:val="24"/>
        </w:rPr>
      </w:pPr>
      <w:r>
        <w:rPr>
          <w:sz w:val="24"/>
        </w:rPr>
        <w:t>Name:</w:t>
      </w:r>
      <w:r>
        <w:rPr>
          <w:spacing w:val="-4"/>
          <w:sz w:val="24"/>
        </w:rPr>
        <w:t xml:space="preserve"> </w:t>
      </w:r>
      <w:r w:rsidR="00446B00">
        <w:rPr>
          <w:sz w:val="24"/>
        </w:rPr>
        <w:t>Jeffry King</w:t>
      </w:r>
      <w:r w:rsidR="008275E8">
        <w:rPr>
          <w:sz w:val="24"/>
        </w:rPr>
        <w:tab/>
      </w:r>
      <w:r>
        <w:rPr>
          <w:sz w:val="24"/>
        </w:rPr>
        <w:t>Title</w:t>
      </w:r>
      <w:r w:rsidRPr="008275E8">
        <w:rPr>
          <w:sz w:val="24"/>
          <w:szCs w:val="24"/>
        </w:rPr>
        <w:t>:</w:t>
      </w:r>
      <w:r w:rsidRPr="008275E8">
        <w:rPr>
          <w:spacing w:val="-4"/>
          <w:sz w:val="24"/>
          <w:szCs w:val="24"/>
        </w:rPr>
        <w:t xml:space="preserve"> </w:t>
      </w:r>
      <w:r w:rsidR="008275E8" w:rsidRPr="008275E8">
        <w:rPr>
          <w:sz w:val="24"/>
          <w:szCs w:val="24"/>
        </w:rPr>
        <w:t>Assoc</w:t>
      </w:r>
      <w:r w:rsidR="008275E8">
        <w:rPr>
          <w:sz w:val="24"/>
          <w:szCs w:val="24"/>
        </w:rPr>
        <w:t>iate</w:t>
      </w:r>
      <w:r w:rsidR="008275E8" w:rsidRPr="008275E8">
        <w:rPr>
          <w:sz w:val="24"/>
          <w:szCs w:val="24"/>
        </w:rPr>
        <w:t xml:space="preserve"> Professor of Instruction</w:t>
      </w:r>
    </w:p>
    <w:p w14:paraId="5F624155" w14:textId="77777777" w:rsidR="00A554D9" w:rsidRDefault="00A554D9">
      <w:pPr>
        <w:pStyle w:val="BodyText"/>
      </w:pPr>
    </w:p>
    <w:p w14:paraId="57713D75" w14:textId="77777777" w:rsidR="00A554D9" w:rsidRDefault="00000000">
      <w:pPr>
        <w:pStyle w:val="ListParagraph"/>
        <w:numPr>
          <w:ilvl w:val="1"/>
          <w:numId w:val="2"/>
        </w:numPr>
        <w:tabs>
          <w:tab w:val="left" w:pos="381"/>
        </w:tabs>
        <w:spacing w:after="11"/>
        <w:ind w:left="381" w:hanging="280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Background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874"/>
        <w:gridCol w:w="2287"/>
        <w:gridCol w:w="2064"/>
        <w:gridCol w:w="3129"/>
      </w:tblGrid>
      <w:tr w:rsidR="00A554D9" w14:paraId="2F08294C" w14:textId="77777777">
        <w:trPr>
          <w:trHeight w:val="265"/>
        </w:trPr>
        <w:tc>
          <w:tcPr>
            <w:tcW w:w="1006" w:type="dxa"/>
          </w:tcPr>
          <w:p w14:paraId="2E4F9AB4" w14:textId="77777777" w:rsidR="00A554D9" w:rsidRDefault="00000000">
            <w:pPr>
              <w:pStyle w:val="TableParagraph"/>
              <w:spacing w:line="246" w:lineRule="exact"/>
              <w:ind w:left="110"/>
              <w:rPr>
                <w:i/>
                <w:sz w:val="24"/>
              </w:rPr>
            </w:pPr>
            <w:bookmarkStart w:id="0" w:name="_Hlk167885014"/>
            <w:r>
              <w:rPr>
                <w:i/>
                <w:spacing w:val="-2"/>
                <w:sz w:val="24"/>
              </w:rPr>
              <w:t>Degree</w:t>
            </w:r>
          </w:p>
        </w:tc>
        <w:tc>
          <w:tcPr>
            <w:tcW w:w="874" w:type="dxa"/>
          </w:tcPr>
          <w:p w14:paraId="3EEEC621" w14:textId="77777777" w:rsidR="00A554D9" w:rsidRDefault="00000000">
            <w:pPr>
              <w:pStyle w:val="TableParagraph"/>
              <w:spacing w:line="246" w:lineRule="exact"/>
              <w:ind w:left="19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Year</w:t>
            </w:r>
          </w:p>
        </w:tc>
        <w:tc>
          <w:tcPr>
            <w:tcW w:w="2287" w:type="dxa"/>
          </w:tcPr>
          <w:p w14:paraId="6933B88D" w14:textId="77777777" w:rsidR="00A554D9" w:rsidRDefault="00000000">
            <w:pPr>
              <w:pStyle w:val="TableParagraph"/>
              <w:spacing w:line="246" w:lineRule="exact"/>
              <w:ind w:left="2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University</w:t>
            </w:r>
          </w:p>
        </w:tc>
        <w:tc>
          <w:tcPr>
            <w:tcW w:w="2064" w:type="dxa"/>
          </w:tcPr>
          <w:p w14:paraId="003BEDE4" w14:textId="77777777" w:rsidR="00A554D9" w:rsidRDefault="00000000">
            <w:pPr>
              <w:pStyle w:val="TableParagraph"/>
              <w:spacing w:line="246" w:lineRule="exact"/>
              <w:ind w:left="18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Major</w:t>
            </w:r>
          </w:p>
        </w:tc>
        <w:tc>
          <w:tcPr>
            <w:tcW w:w="3129" w:type="dxa"/>
          </w:tcPr>
          <w:p w14:paraId="1621F030" w14:textId="77777777" w:rsidR="00A554D9" w:rsidRDefault="00000000">
            <w:pPr>
              <w:pStyle w:val="TableParagraph"/>
              <w:spacing w:line="246" w:lineRule="exact"/>
              <w:ind w:left="14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Thesis/Dissertation</w:t>
            </w:r>
          </w:p>
        </w:tc>
      </w:tr>
      <w:tr w:rsidR="00A554D9" w14:paraId="2C7A3043" w14:textId="77777777">
        <w:trPr>
          <w:trHeight w:val="281"/>
        </w:trPr>
        <w:tc>
          <w:tcPr>
            <w:tcW w:w="1006" w:type="dxa"/>
            <w:shd w:val="clear" w:color="auto" w:fill="F1F1F1"/>
          </w:tcPr>
          <w:p w14:paraId="672511DE" w14:textId="77777777" w:rsidR="00A554D9" w:rsidRDefault="0000000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PhD</w:t>
            </w:r>
          </w:p>
        </w:tc>
        <w:tc>
          <w:tcPr>
            <w:tcW w:w="874" w:type="dxa"/>
            <w:shd w:val="clear" w:color="auto" w:fill="F1F1F1"/>
          </w:tcPr>
          <w:p w14:paraId="142B6C16" w14:textId="77777777" w:rsidR="00A554D9" w:rsidRDefault="00000000"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2287" w:type="dxa"/>
            <w:shd w:val="clear" w:color="auto" w:fill="F1F1F1"/>
          </w:tcPr>
          <w:p w14:paraId="60DE33D3" w14:textId="77777777" w:rsidR="00A554D9" w:rsidRDefault="00000000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Texas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2064" w:type="dxa"/>
            <w:shd w:val="clear" w:color="auto" w:fill="F1F1F1"/>
          </w:tcPr>
          <w:p w14:paraId="47770975" w14:textId="77777777" w:rsidR="00A554D9" w:rsidRDefault="00000000"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3129" w:type="dxa"/>
            <w:shd w:val="clear" w:color="auto" w:fill="F1F1F1"/>
          </w:tcPr>
          <w:p w14:paraId="3CB2A53F" w14:textId="77777777" w:rsidR="00A554D9" w:rsidRDefault="00000000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Existence-in-Tension: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A554D9" w14:paraId="048525DB" w14:textId="77777777">
        <w:trPr>
          <w:trHeight w:val="276"/>
        </w:trPr>
        <w:tc>
          <w:tcPr>
            <w:tcW w:w="1006" w:type="dxa"/>
            <w:shd w:val="clear" w:color="auto" w:fill="F1F1F1"/>
          </w:tcPr>
          <w:p w14:paraId="669A5407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shd w:val="clear" w:color="auto" w:fill="F1F1F1"/>
          </w:tcPr>
          <w:p w14:paraId="49967AA4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2CEBC736" w14:textId="77777777" w:rsidR="00A554D9" w:rsidRDefault="00000000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2064" w:type="dxa"/>
            <w:shd w:val="clear" w:color="auto" w:fill="F1F1F1"/>
          </w:tcPr>
          <w:p w14:paraId="6C463017" w14:textId="77777777" w:rsidR="00A554D9" w:rsidRDefault="00000000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Improvement</w:t>
            </w:r>
          </w:p>
        </w:tc>
        <w:tc>
          <w:tcPr>
            <w:tcW w:w="3129" w:type="dxa"/>
            <w:shd w:val="clear" w:color="auto" w:fill="F1F1F1"/>
          </w:tcPr>
          <w:p w14:paraId="5BAFDB83" w14:textId="77777777" w:rsidR="00A554D9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Post-Intentional</w:t>
            </w:r>
          </w:p>
        </w:tc>
      </w:tr>
      <w:tr w:rsidR="00A554D9" w14:paraId="7E8C21F3" w14:textId="77777777">
        <w:trPr>
          <w:trHeight w:val="275"/>
        </w:trPr>
        <w:tc>
          <w:tcPr>
            <w:tcW w:w="1006" w:type="dxa"/>
            <w:shd w:val="clear" w:color="auto" w:fill="F1F1F1"/>
          </w:tcPr>
          <w:p w14:paraId="030A004E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shd w:val="clear" w:color="auto" w:fill="F1F1F1"/>
          </w:tcPr>
          <w:p w14:paraId="31BA573A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54B109F6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shd w:val="clear" w:color="auto" w:fill="F1F1F1"/>
          </w:tcPr>
          <w:p w14:paraId="26D8148F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3129" w:type="dxa"/>
            <w:shd w:val="clear" w:color="auto" w:fill="F1F1F1"/>
          </w:tcPr>
          <w:p w14:paraId="4A9984E5" w14:textId="77777777" w:rsidR="00A554D9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Phenomenological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</w:t>
            </w:r>
          </w:p>
        </w:tc>
      </w:tr>
      <w:tr w:rsidR="00A554D9" w14:paraId="26AAAD6C" w14:textId="77777777">
        <w:trPr>
          <w:trHeight w:val="276"/>
        </w:trPr>
        <w:tc>
          <w:tcPr>
            <w:tcW w:w="1006" w:type="dxa"/>
            <w:shd w:val="clear" w:color="auto" w:fill="F1F1F1"/>
          </w:tcPr>
          <w:p w14:paraId="60FF6288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shd w:val="clear" w:color="auto" w:fill="F1F1F1"/>
          </w:tcPr>
          <w:p w14:paraId="4073F3F7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3B632E89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shd w:val="clear" w:color="auto" w:fill="F1F1F1"/>
          </w:tcPr>
          <w:p w14:paraId="66FD1582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3129" w:type="dxa"/>
            <w:shd w:val="clear" w:color="auto" w:fill="F1F1F1"/>
          </w:tcPr>
          <w:p w14:paraId="162F10F8" w14:textId="77777777" w:rsidR="00A554D9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Teachers’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Perceptions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  <w:tr w:rsidR="00A554D9" w14:paraId="31816B79" w14:textId="77777777">
        <w:trPr>
          <w:trHeight w:val="275"/>
        </w:trPr>
        <w:tc>
          <w:tcPr>
            <w:tcW w:w="1006" w:type="dxa"/>
            <w:shd w:val="clear" w:color="auto" w:fill="F1F1F1"/>
          </w:tcPr>
          <w:p w14:paraId="7CCBCBF7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shd w:val="clear" w:color="auto" w:fill="F1F1F1"/>
          </w:tcPr>
          <w:p w14:paraId="315CCABA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4FDA0F1F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shd w:val="clear" w:color="auto" w:fill="F1F1F1"/>
          </w:tcPr>
          <w:p w14:paraId="7B82F206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3129" w:type="dxa"/>
            <w:shd w:val="clear" w:color="auto" w:fill="F1F1F1"/>
          </w:tcPr>
          <w:p w14:paraId="698BC13F" w14:textId="77777777" w:rsidR="00A554D9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Pedagogical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Metaxy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A554D9" w14:paraId="4B6CD122" w14:textId="77777777">
        <w:trPr>
          <w:trHeight w:val="275"/>
        </w:trPr>
        <w:tc>
          <w:tcPr>
            <w:tcW w:w="1006" w:type="dxa"/>
            <w:shd w:val="clear" w:color="auto" w:fill="F1F1F1"/>
          </w:tcPr>
          <w:p w14:paraId="4D04D5C6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shd w:val="clear" w:color="auto" w:fill="F1F1F1"/>
          </w:tcPr>
          <w:p w14:paraId="4D89FE72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41F33C5F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shd w:val="clear" w:color="auto" w:fill="F1F1F1"/>
          </w:tcPr>
          <w:p w14:paraId="2B5FE400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3129" w:type="dxa"/>
            <w:shd w:val="clear" w:color="auto" w:fill="F1F1F1"/>
          </w:tcPr>
          <w:p w14:paraId="18BAA586" w14:textId="77777777" w:rsidR="00A554D9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Gnostic</w:t>
            </w:r>
          </w:p>
        </w:tc>
      </w:tr>
      <w:tr w:rsidR="00A554D9" w14:paraId="4B99CE94" w14:textId="77777777">
        <w:trPr>
          <w:trHeight w:val="276"/>
        </w:trPr>
        <w:tc>
          <w:tcPr>
            <w:tcW w:w="1006" w:type="dxa"/>
            <w:shd w:val="clear" w:color="auto" w:fill="F1F1F1"/>
          </w:tcPr>
          <w:p w14:paraId="289FDBD2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shd w:val="clear" w:color="auto" w:fill="F1F1F1"/>
          </w:tcPr>
          <w:p w14:paraId="17C0D24C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5B505A44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shd w:val="clear" w:color="auto" w:fill="F1F1F1"/>
          </w:tcPr>
          <w:p w14:paraId="34A3C66F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3129" w:type="dxa"/>
            <w:shd w:val="clear" w:color="auto" w:fill="F1F1F1"/>
          </w:tcPr>
          <w:p w14:paraId="0A00611A" w14:textId="77777777" w:rsidR="00A554D9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Philosophy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</w:tr>
      <w:tr w:rsidR="00A554D9" w14:paraId="21531D28" w14:textId="77777777">
        <w:trPr>
          <w:trHeight w:val="546"/>
        </w:trPr>
        <w:tc>
          <w:tcPr>
            <w:tcW w:w="1006" w:type="dxa"/>
            <w:shd w:val="clear" w:color="auto" w:fill="F1F1F1"/>
          </w:tcPr>
          <w:p w14:paraId="6696DD14" w14:textId="77777777" w:rsidR="00A554D9" w:rsidRDefault="00A554D9">
            <w:pPr>
              <w:pStyle w:val="TableParagraph"/>
            </w:pPr>
          </w:p>
        </w:tc>
        <w:tc>
          <w:tcPr>
            <w:tcW w:w="874" w:type="dxa"/>
            <w:shd w:val="clear" w:color="auto" w:fill="F1F1F1"/>
          </w:tcPr>
          <w:p w14:paraId="44AC35E3" w14:textId="77777777" w:rsidR="00A554D9" w:rsidRDefault="00A554D9">
            <w:pPr>
              <w:pStyle w:val="TableParagraph"/>
            </w:pPr>
          </w:p>
        </w:tc>
        <w:tc>
          <w:tcPr>
            <w:tcW w:w="2287" w:type="dxa"/>
            <w:shd w:val="clear" w:color="auto" w:fill="F1F1F1"/>
          </w:tcPr>
          <w:p w14:paraId="1D9C1557" w14:textId="77777777" w:rsidR="00A554D9" w:rsidRDefault="00A554D9">
            <w:pPr>
              <w:pStyle w:val="TableParagraph"/>
            </w:pPr>
          </w:p>
        </w:tc>
        <w:tc>
          <w:tcPr>
            <w:tcW w:w="2064" w:type="dxa"/>
            <w:shd w:val="clear" w:color="auto" w:fill="F1F1F1"/>
          </w:tcPr>
          <w:p w14:paraId="07EB7636" w14:textId="77777777" w:rsidR="00A554D9" w:rsidRDefault="00A554D9">
            <w:pPr>
              <w:pStyle w:val="TableParagraph"/>
            </w:pPr>
          </w:p>
        </w:tc>
        <w:tc>
          <w:tcPr>
            <w:tcW w:w="3129" w:type="dxa"/>
            <w:shd w:val="clear" w:color="auto" w:fill="F1F1F1"/>
          </w:tcPr>
          <w:p w14:paraId="6F22B3A8" w14:textId="77777777" w:rsidR="00A554D9" w:rsidRDefault="00000000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Standardization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</w:tr>
      <w:tr w:rsidR="00A554D9" w14:paraId="2DFEF571" w14:textId="77777777">
        <w:trPr>
          <w:trHeight w:val="281"/>
        </w:trPr>
        <w:tc>
          <w:tcPr>
            <w:tcW w:w="1006" w:type="dxa"/>
          </w:tcPr>
          <w:p w14:paraId="0C925B61" w14:textId="77777777" w:rsidR="00A554D9" w:rsidRDefault="0000000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MEd</w:t>
            </w:r>
          </w:p>
        </w:tc>
        <w:tc>
          <w:tcPr>
            <w:tcW w:w="874" w:type="dxa"/>
          </w:tcPr>
          <w:p w14:paraId="65C85587" w14:textId="77777777" w:rsidR="00A554D9" w:rsidRDefault="00000000"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2287" w:type="dxa"/>
          </w:tcPr>
          <w:p w14:paraId="51860C36" w14:textId="77777777" w:rsidR="00A554D9" w:rsidRDefault="00000000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Texas</w:t>
            </w:r>
          </w:p>
        </w:tc>
        <w:tc>
          <w:tcPr>
            <w:tcW w:w="2064" w:type="dxa"/>
          </w:tcPr>
          <w:p w14:paraId="1E8F4A3D" w14:textId="77777777" w:rsidR="00A554D9" w:rsidRDefault="00000000"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3129" w:type="dxa"/>
          </w:tcPr>
          <w:p w14:paraId="7A1FB8BC" w14:textId="77777777" w:rsidR="00A554D9" w:rsidRDefault="00A554D9">
            <w:pPr>
              <w:pStyle w:val="TableParagraph"/>
              <w:rPr>
                <w:sz w:val="20"/>
              </w:rPr>
            </w:pPr>
          </w:p>
        </w:tc>
      </w:tr>
      <w:tr w:rsidR="00A554D9" w14:paraId="0FAD6947" w14:textId="77777777">
        <w:trPr>
          <w:trHeight w:val="275"/>
        </w:trPr>
        <w:tc>
          <w:tcPr>
            <w:tcW w:w="1006" w:type="dxa"/>
          </w:tcPr>
          <w:p w14:paraId="291AAE51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7F9E3117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</w:tcPr>
          <w:p w14:paraId="72CE2D1F" w14:textId="77777777" w:rsidR="00A554D9" w:rsidRDefault="00000000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Arlington</w:t>
            </w:r>
          </w:p>
        </w:tc>
        <w:tc>
          <w:tcPr>
            <w:tcW w:w="2064" w:type="dxa"/>
          </w:tcPr>
          <w:p w14:paraId="6AA60282" w14:textId="77777777" w:rsidR="00A554D9" w:rsidRDefault="00000000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129" w:type="dxa"/>
          </w:tcPr>
          <w:p w14:paraId="7DBB25FD" w14:textId="77777777" w:rsidR="00A554D9" w:rsidRDefault="00A554D9">
            <w:pPr>
              <w:pStyle w:val="TableParagraph"/>
              <w:rPr>
                <w:sz w:val="20"/>
              </w:rPr>
            </w:pPr>
          </w:p>
        </w:tc>
      </w:tr>
      <w:tr w:rsidR="00A554D9" w14:paraId="5E2B5B45" w14:textId="77777777">
        <w:trPr>
          <w:trHeight w:val="546"/>
        </w:trPr>
        <w:tc>
          <w:tcPr>
            <w:tcW w:w="1006" w:type="dxa"/>
          </w:tcPr>
          <w:p w14:paraId="0AAC80C5" w14:textId="77777777" w:rsidR="00A554D9" w:rsidRDefault="00A554D9">
            <w:pPr>
              <w:pStyle w:val="TableParagraph"/>
            </w:pPr>
          </w:p>
        </w:tc>
        <w:tc>
          <w:tcPr>
            <w:tcW w:w="874" w:type="dxa"/>
          </w:tcPr>
          <w:p w14:paraId="16D4ACFB" w14:textId="77777777" w:rsidR="00A554D9" w:rsidRDefault="00A554D9">
            <w:pPr>
              <w:pStyle w:val="TableParagraph"/>
            </w:pPr>
          </w:p>
        </w:tc>
        <w:tc>
          <w:tcPr>
            <w:tcW w:w="2287" w:type="dxa"/>
          </w:tcPr>
          <w:p w14:paraId="77FCE17C" w14:textId="77777777" w:rsidR="00A554D9" w:rsidRDefault="00A554D9">
            <w:pPr>
              <w:pStyle w:val="TableParagraph"/>
            </w:pPr>
          </w:p>
        </w:tc>
        <w:tc>
          <w:tcPr>
            <w:tcW w:w="2064" w:type="dxa"/>
          </w:tcPr>
          <w:p w14:paraId="3B635D1D" w14:textId="77777777" w:rsidR="00A554D9" w:rsidRDefault="00000000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Emphasis</w:t>
            </w:r>
          </w:p>
        </w:tc>
        <w:tc>
          <w:tcPr>
            <w:tcW w:w="3129" w:type="dxa"/>
          </w:tcPr>
          <w:p w14:paraId="6DF8002B" w14:textId="77777777" w:rsidR="00A554D9" w:rsidRDefault="00A554D9">
            <w:pPr>
              <w:pStyle w:val="TableParagraph"/>
            </w:pPr>
          </w:p>
        </w:tc>
      </w:tr>
      <w:tr w:rsidR="00A554D9" w14:paraId="4A922D2C" w14:textId="77777777">
        <w:trPr>
          <w:trHeight w:val="281"/>
        </w:trPr>
        <w:tc>
          <w:tcPr>
            <w:tcW w:w="1006" w:type="dxa"/>
            <w:shd w:val="clear" w:color="auto" w:fill="F1F1F1"/>
          </w:tcPr>
          <w:p w14:paraId="40594467" w14:textId="77777777" w:rsidR="00A554D9" w:rsidRDefault="0000000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MDiv</w:t>
            </w:r>
          </w:p>
        </w:tc>
        <w:tc>
          <w:tcPr>
            <w:tcW w:w="874" w:type="dxa"/>
            <w:shd w:val="clear" w:color="auto" w:fill="F1F1F1"/>
          </w:tcPr>
          <w:p w14:paraId="3BA1F132" w14:textId="77777777" w:rsidR="00A554D9" w:rsidRDefault="00000000"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2287" w:type="dxa"/>
            <w:shd w:val="clear" w:color="auto" w:fill="F1F1F1"/>
          </w:tcPr>
          <w:p w14:paraId="4EAED378" w14:textId="77777777" w:rsidR="00A554D9" w:rsidRDefault="00000000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Abilene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Christian</w:t>
            </w:r>
          </w:p>
        </w:tc>
        <w:tc>
          <w:tcPr>
            <w:tcW w:w="2064" w:type="dxa"/>
            <w:shd w:val="clear" w:color="auto" w:fill="F1F1F1"/>
          </w:tcPr>
          <w:p w14:paraId="23F3874D" w14:textId="77777777" w:rsidR="00A554D9" w:rsidRDefault="00000000"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Divinity</w:t>
            </w:r>
          </w:p>
        </w:tc>
        <w:tc>
          <w:tcPr>
            <w:tcW w:w="3129" w:type="dxa"/>
            <w:shd w:val="clear" w:color="auto" w:fill="F1F1F1"/>
          </w:tcPr>
          <w:p w14:paraId="509A4D3E" w14:textId="77777777" w:rsidR="00A554D9" w:rsidRDefault="00A554D9">
            <w:pPr>
              <w:pStyle w:val="TableParagraph"/>
              <w:rPr>
                <w:sz w:val="20"/>
              </w:rPr>
            </w:pPr>
          </w:p>
        </w:tc>
      </w:tr>
      <w:tr w:rsidR="00A554D9" w14:paraId="7B5ED6EA" w14:textId="77777777">
        <w:trPr>
          <w:trHeight w:val="546"/>
        </w:trPr>
        <w:tc>
          <w:tcPr>
            <w:tcW w:w="1006" w:type="dxa"/>
            <w:shd w:val="clear" w:color="auto" w:fill="F1F1F1"/>
          </w:tcPr>
          <w:p w14:paraId="64DBCF2B" w14:textId="77777777" w:rsidR="00A554D9" w:rsidRDefault="00A554D9">
            <w:pPr>
              <w:pStyle w:val="TableParagraph"/>
            </w:pPr>
          </w:p>
        </w:tc>
        <w:tc>
          <w:tcPr>
            <w:tcW w:w="874" w:type="dxa"/>
            <w:shd w:val="clear" w:color="auto" w:fill="F1F1F1"/>
          </w:tcPr>
          <w:p w14:paraId="5FA78AD2" w14:textId="77777777" w:rsidR="00A554D9" w:rsidRDefault="00A554D9">
            <w:pPr>
              <w:pStyle w:val="TableParagraph"/>
            </w:pPr>
          </w:p>
        </w:tc>
        <w:tc>
          <w:tcPr>
            <w:tcW w:w="2287" w:type="dxa"/>
            <w:shd w:val="clear" w:color="auto" w:fill="F1F1F1"/>
          </w:tcPr>
          <w:p w14:paraId="39859133" w14:textId="77777777" w:rsidR="00A554D9" w:rsidRDefault="00000000">
            <w:pPr>
              <w:pStyle w:val="TableParagraph"/>
              <w:spacing w:line="271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2064" w:type="dxa"/>
            <w:shd w:val="clear" w:color="auto" w:fill="F1F1F1"/>
          </w:tcPr>
          <w:p w14:paraId="5420357B" w14:textId="77777777" w:rsidR="00A554D9" w:rsidRDefault="00A554D9">
            <w:pPr>
              <w:pStyle w:val="TableParagraph"/>
            </w:pPr>
          </w:p>
        </w:tc>
        <w:tc>
          <w:tcPr>
            <w:tcW w:w="3129" w:type="dxa"/>
            <w:shd w:val="clear" w:color="auto" w:fill="F1F1F1"/>
          </w:tcPr>
          <w:p w14:paraId="72B0955C" w14:textId="77777777" w:rsidR="00A554D9" w:rsidRDefault="00A554D9">
            <w:pPr>
              <w:pStyle w:val="TableParagraph"/>
            </w:pPr>
          </w:p>
        </w:tc>
      </w:tr>
      <w:tr w:rsidR="00A554D9" w14:paraId="04F8CBA1" w14:textId="77777777">
        <w:trPr>
          <w:trHeight w:val="281"/>
        </w:trPr>
        <w:tc>
          <w:tcPr>
            <w:tcW w:w="1006" w:type="dxa"/>
          </w:tcPr>
          <w:p w14:paraId="0067CFD0" w14:textId="77777777" w:rsidR="00A554D9" w:rsidRDefault="0000000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BS</w:t>
            </w:r>
          </w:p>
        </w:tc>
        <w:tc>
          <w:tcPr>
            <w:tcW w:w="874" w:type="dxa"/>
          </w:tcPr>
          <w:p w14:paraId="299C1B55" w14:textId="77777777" w:rsidR="00A554D9" w:rsidRDefault="00000000"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  <w:tc>
          <w:tcPr>
            <w:tcW w:w="2287" w:type="dxa"/>
          </w:tcPr>
          <w:p w14:paraId="64D14B45" w14:textId="77777777" w:rsidR="00A554D9" w:rsidRDefault="00000000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Abilene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Christian</w:t>
            </w:r>
          </w:p>
        </w:tc>
        <w:tc>
          <w:tcPr>
            <w:tcW w:w="2064" w:type="dxa"/>
          </w:tcPr>
          <w:p w14:paraId="4C41718E" w14:textId="77777777" w:rsidR="00A554D9" w:rsidRDefault="00000000"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Ministry</w:t>
            </w:r>
          </w:p>
        </w:tc>
        <w:tc>
          <w:tcPr>
            <w:tcW w:w="3129" w:type="dxa"/>
          </w:tcPr>
          <w:p w14:paraId="05AE261D" w14:textId="77777777" w:rsidR="00A554D9" w:rsidRDefault="00A554D9">
            <w:pPr>
              <w:pStyle w:val="TableParagraph"/>
              <w:rPr>
                <w:sz w:val="20"/>
              </w:rPr>
            </w:pPr>
          </w:p>
        </w:tc>
      </w:tr>
      <w:tr w:rsidR="00A554D9" w14:paraId="3141A4E2" w14:textId="77777777">
        <w:trPr>
          <w:trHeight w:val="270"/>
        </w:trPr>
        <w:tc>
          <w:tcPr>
            <w:tcW w:w="1006" w:type="dxa"/>
          </w:tcPr>
          <w:p w14:paraId="57A88F97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14:paraId="78998538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</w:tcPr>
          <w:p w14:paraId="3498AEBB" w14:textId="77777777" w:rsidR="00A554D9" w:rsidRDefault="00000000">
            <w:pPr>
              <w:pStyle w:val="TableParagraph"/>
              <w:spacing w:line="251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2064" w:type="dxa"/>
          </w:tcPr>
          <w:p w14:paraId="6073F94C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3129" w:type="dxa"/>
          </w:tcPr>
          <w:p w14:paraId="5C2FCFBE" w14:textId="77777777" w:rsidR="00A554D9" w:rsidRDefault="00A554D9">
            <w:pPr>
              <w:pStyle w:val="TableParagraph"/>
              <w:rPr>
                <w:sz w:val="20"/>
              </w:rPr>
            </w:pPr>
          </w:p>
        </w:tc>
      </w:tr>
      <w:bookmarkEnd w:id="0"/>
    </w:tbl>
    <w:p w14:paraId="3E5F4B6B" w14:textId="77777777" w:rsidR="00A554D9" w:rsidRDefault="00A554D9">
      <w:pPr>
        <w:pStyle w:val="BodyText"/>
        <w:rPr>
          <w:sz w:val="26"/>
        </w:rPr>
      </w:pPr>
    </w:p>
    <w:p w14:paraId="68DD0F20" w14:textId="77777777" w:rsidR="00A554D9" w:rsidRDefault="00A554D9">
      <w:pPr>
        <w:pStyle w:val="BodyText"/>
        <w:spacing w:before="8"/>
        <w:rPr>
          <w:sz w:val="22"/>
        </w:rPr>
      </w:pPr>
    </w:p>
    <w:p w14:paraId="039A34DE" w14:textId="77777777" w:rsidR="00A554D9" w:rsidRDefault="00000000">
      <w:pPr>
        <w:pStyle w:val="ListParagraph"/>
        <w:numPr>
          <w:ilvl w:val="1"/>
          <w:numId w:val="2"/>
        </w:numPr>
        <w:tabs>
          <w:tab w:val="left" w:pos="381"/>
        </w:tabs>
        <w:spacing w:before="1" w:after="10"/>
        <w:ind w:left="381" w:hanging="280"/>
        <w:rPr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Experience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576"/>
        <w:gridCol w:w="3208"/>
      </w:tblGrid>
      <w:tr w:rsidR="00A554D9" w14:paraId="537901B3" w14:textId="77777777">
        <w:trPr>
          <w:trHeight w:val="265"/>
        </w:trPr>
        <w:tc>
          <w:tcPr>
            <w:tcW w:w="2577" w:type="dxa"/>
          </w:tcPr>
          <w:p w14:paraId="4DEACDE3" w14:textId="77777777" w:rsidR="00A554D9" w:rsidRDefault="00000000">
            <w:pPr>
              <w:pStyle w:val="TableParagraph"/>
              <w:spacing w:line="246" w:lineRule="exact"/>
              <w:ind w:left="110"/>
              <w:rPr>
                <w:i/>
                <w:sz w:val="24"/>
              </w:rPr>
            </w:pPr>
            <w:bookmarkStart w:id="1" w:name="_Hlk167885534"/>
            <w:r>
              <w:rPr>
                <w:i/>
                <w:spacing w:val="-2"/>
                <w:sz w:val="24"/>
              </w:rPr>
              <w:t>Position</w:t>
            </w:r>
          </w:p>
        </w:tc>
        <w:tc>
          <w:tcPr>
            <w:tcW w:w="3576" w:type="dxa"/>
          </w:tcPr>
          <w:p w14:paraId="43E961DE" w14:textId="77777777" w:rsidR="00A554D9" w:rsidRDefault="00000000">
            <w:pPr>
              <w:pStyle w:val="TableParagraph"/>
              <w:spacing w:line="246" w:lineRule="exact"/>
              <w:ind w:left="65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University</w:t>
            </w:r>
          </w:p>
        </w:tc>
        <w:tc>
          <w:tcPr>
            <w:tcW w:w="3208" w:type="dxa"/>
          </w:tcPr>
          <w:p w14:paraId="6B5C6AC5" w14:textId="77777777" w:rsidR="00A554D9" w:rsidRDefault="00000000">
            <w:pPr>
              <w:pStyle w:val="TableParagraph"/>
              <w:spacing w:line="246" w:lineRule="exact"/>
              <w:ind w:left="2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Dates</w:t>
            </w:r>
          </w:p>
        </w:tc>
      </w:tr>
      <w:tr w:rsidR="006D7BBD" w14:paraId="5136BE04" w14:textId="77777777" w:rsidTr="006D7BBD">
        <w:trPr>
          <w:trHeight w:val="275"/>
        </w:trPr>
        <w:tc>
          <w:tcPr>
            <w:tcW w:w="2577" w:type="dxa"/>
            <w:shd w:val="clear" w:color="auto" w:fill="F2F2F2" w:themeFill="background1" w:themeFillShade="F2"/>
          </w:tcPr>
          <w:p w14:paraId="45621984" w14:textId="78DF959A" w:rsidR="006D7BBD" w:rsidRDefault="006D7B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Associate Professor of Instruction</w:t>
            </w:r>
          </w:p>
        </w:tc>
        <w:tc>
          <w:tcPr>
            <w:tcW w:w="3576" w:type="dxa"/>
            <w:shd w:val="clear" w:color="auto" w:fill="F1F1F1"/>
          </w:tcPr>
          <w:p w14:paraId="5F79C3FA" w14:textId="5F6B5B84" w:rsidR="006D7BBD" w:rsidRDefault="006D7BBD">
            <w:pPr>
              <w:pStyle w:val="TableParagraph"/>
              <w:spacing w:line="256" w:lineRule="exact"/>
              <w:ind w:left="651"/>
              <w:rPr>
                <w:sz w:val="24"/>
              </w:rPr>
            </w:pPr>
            <w:r>
              <w:rPr>
                <w:sz w:val="24"/>
              </w:rPr>
              <w:t>Texas State University</w:t>
            </w:r>
          </w:p>
        </w:tc>
        <w:tc>
          <w:tcPr>
            <w:tcW w:w="3208" w:type="dxa"/>
            <w:shd w:val="clear" w:color="auto" w:fill="F1F1F1"/>
          </w:tcPr>
          <w:p w14:paraId="5D6044A8" w14:textId="06DA6FDA" w:rsidR="006D7BBD" w:rsidRDefault="006D7BBD">
            <w:pPr>
              <w:pStyle w:val="TableParagraph"/>
              <w:spacing w:line="256" w:lineRule="exact"/>
              <w:ind w:left="2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2024-present</w:t>
            </w:r>
          </w:p>
        </w:tc>
      </w:tr>
      <w:tr w:rsidR="00A554D9" w14:paraId="3918651F" w14:textId="77777777" w:rsidTr="006D7BBD">
        <w:trPr>
          <w:trHeight w:val="275"/>
        </w:trPr>
        <w:tc>
          <w:tcPr>
            <w:tcW w:w="2577" w:type="dxa"/>
            <w:shd w:val="clear" w:color="auto" w:fill="auto"/>
          </w:tcPr>
          <w:p w14:paraId="64430CDD" w14:textId="77777777" w:rsidR="00A554D9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Lecturer</w:t>
            </w:r>
          </w:p>
        </w:tc>
        <w:tc>
          <w:tcPr>
            <w:tcW w:w="3576" w:type="dxa"/>
            <w:shd w:val="clear" w:color="auto" w:fill="auto"/>
          </w:tcPr>
          <w:p w14:paraId="7B515625" w14:textId="77777777" w:rsidR="00A554D9" w:rsidRDefault="00000000">
            <w:pPr>
              <w:pStyle w:val="TableParagraph"/>
              <w:spacing w:line="256" w:lineRule="exact"/>
              <w:ind w:left="651"/>
              <w:rPr>
                <w:sz w:val="24"/>
              </w:rPr>
            </w:pPr>
            <w:r>
              <w:rPr>
                <w:sz w:val="24"/>
              </w:rPr>
              <w:t>Texas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University</w:t>
            </w:r>
          </w:p>
        </w:tc>
        <w:tc>
          <w:tcPr>
            <w:tcW w:w="3208" w:type="dxa"/>
            <w:shd w:val="clear" w:color="auto" w:fill="auto"/>
          </w:tcPr>
          <w:p w14:paraId="7A62BDCD" w14:textId="7D04DF28" w:rsidR="00A554D9" w:rsidRDefault="00000000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  <w:r w:rsidR="006D7BBD">
              <w:rPr>
                <w:spacing w:val="-2"/>
                <w:sz w:val="24"/>
              </w:rPr>
              <w:t>2024</w:t>
            </w:r>
          </w:p>
        </w:tc>
      </w:tr>
      <w:tr w:rsidR="00A554D9" w14:paraId="04DBAB1E" w14:textId="77777777" w:rsidTr="006D7BBD">
        <w:trPr>
          <w:trHeight w:val="275"/>
        </w:trPr>
        <w:tc>
          <w:tcPr>
            <w:tcW w:w="2577" w:type="dxa"/>
            <w:shd w:val="clear" w:color="auto" w:fill="F2F2F2" w:themeFill="background1" w:themeFillShade="F2"/>
          </w:tcPr>
          <w:p w14:paraId="77EC35A4" w14:textId="77777777" w:rsidR="00A554D9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Adjunct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Faculty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14:paraId="3BD2DD8C" w14:textId="77777777" w:rsidR="00A554D9" w:rsidRDefault="00000000">
            <w:pPr>
              <w:pStyle w:val="TableParagraph"/>
              <w:spacing w:line="256" w:lineRule="exact"/>
              <w:ind w:left="651"/>
              <w:rPr>
                <w:sz w:val="24"/>
              </w:rPr>
            </w:pPr>
            <w:r>
              <w:rPr>
                <w:sz w:val="24"/>
              </w:rPr>
              <w:t>Concordia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University-</w:t>
            </w:r>
            <w:r>
              <w:rPr>
                <w:spacing w:val="-2"/>
                <w:sz w:val="24"/>
              </w:rPr>
              <w:t>Texas</w:t>
            </w:r>
          </w:p>
        </w:tc>
        <w:tc>
          <w:tcPr>
            <w:tcW w:w="3208" w:type="dxa"/>
            <w:shd w:val="clear" w:color="auto" w:fill="F2F2F2" w:themeFill="background1" w:themeFillShade="F2"/>
          </w:tcPr>
          <w:p w14:paraId="238A1F33" w14:textId="77777777" w:rsidR="00A554D9" w:rsidRDefault="00000000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2013-</w:t>
            </w:r>
            <w:r>
              <w:rPr>
                <w:spacing w:val="-4"/>
                <w:sz w:val="24"/>
              </w:rPr>
              <w:t>2017</w:t>
            </w:r>
          </w:p>
        </w:tc>
      </w:tr>
      <w:bookmarkEnd w:id="1"/>
      <w:tr w:rsidR="00A554D9" w14:paraId="127A6638" w14:textId="77777777">
        <w:trPr>
          <w:trHeight w:val="551"/>
        </w:trPr>
        <w:tc>
          <w:tcPr>
            <w:tcW w:w="9361" w:type="dxa"/>
            <w:gridSpan w:val="3"/>
          </w:tcPr>
          <w:p w14:paraId="7A404B3A" w14:textId="77777777" w:rsidR="00A554D9" w:rsidRDefault="00A554D9">
            <w:pPr>
              <w:pStyle w:val="TableParagraph"/>
              <w:rPr>
                <w:sz w:val="24"/>
              </w:rPr>
            </w:pPr>
          </w:p>
          <w:p w14:paraId="0F92EC28" w14:textId="77777777" w:rsidR="00A554D9" w:rsidRDefault="00000000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</w:tr>
      <w:tr w:rsidR="00A554D9" w14:paraId="38764DD4" w14:textId="77777777">
        <w:trPr>
          <w:trHeight w:val="276"/>
        </w:trPr>
        <w:tc>
          <w:tcPr>
            <w:tcW w:w="2577" w:type="dxa"/>
          </w:tcPr>
          <w:p w14:paraId="7CB021D8" w14:textId="77777777" w:rsidR="00A554D9" w:rsidRDefault="00000000">
            <w:pPr>
              <w:pStyle w:val="TableParagraph"/>
              <w:spacing w:line="246" w:lineRule="exact"/>
              <w:ind w:left="110"/>
              <w:rPr>
                <w:i/>
                <w:sz w:val="24"/>
              </w:rPr>
            </w:pPr>
            <w:bookmarkStart w:id="2" w:name="_Hlk167885782"/>
            <w:r>
              <w:rPr>
                <w:i/>
                <w:spacing w:val="-2"/>
                <w:sz w:val="24"/>
              </w:rPr>
              <w:t>Position</w:t>
            </w:r>
          </w:p>
        </w:tc>
        <w:tc>
          <w:tcPr>
            <w:tcW w:w="3576" w:type="dxa"/>
          </w:tcPr>
          <w:p w14:paraId="0C0F61D2" w14:textId="77777777" w:rsidR="00A554D9" w:rsidRDefault="00000000">
            <w:pPr>
              <w:pStyle w:val="TableParagraph"/>
              <w:spacing w:line="246" w:lineRule="exact"/>
              <w:ind w:left="65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Entity</w:t>
            </w:r>
          </w:p>
        </w:tc>
        <w:tc>
          <w:tcPr>
            <w:tcW w:w="3208" w:type="dxa"/>
          </w:tcPr>
          <w:p w14:paraId="45285CA0" w14:textId="77777777" w:rsidR="00A554D9" w:rsidRDefault="00000000">
            <w:pPr>
              <w:pStyle w:val="TableParagraph"/>
              <w:spacing w:line="246" w:lineRule="exact"/>
              <w:ind w:left="2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Dates</w:t>
            </w:r>
          </w:p>
        </w:tc>
      </w:tr>
      <w:tr w:rsidR="00A554D9" w14:paraId="39368B9D" w14:textId="77777777">
        <w:trPr>
          <w:trHeight w:val="281"/>
        </w:trPr>
        <w:tc>
          <w:tcPr>
            <w:tcW w:w="2577" w:type="dxa"/>
            <w:shd w:val="clear" w:color="auto" w:fill="F1F1F1"/>
          </w:tcPr>
          <w:p w14:paraId="2D94807A" w14:textId="77777777" w:rsidR="00A554D9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Editorial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Assistant</w:t>
            </w:r>
          </w:p>
        </w:tc>
        <w:tc>
          <w:tcPr>
            <w:tcW w:w="3576" w:type="dxa"/>
            <w:shd w:val="clear" w:color="auto" w:fill="F1F1F1"/>
          </w:tcPr>
          <w:p w14:paraId="3511A695" w14:textId="77777777" w:rsidR="00A554D9" w:rsidRDefault="00000000">
            <w:pPr>
              <w:pStyle w:val="TableParagraph"/>
              <w:spacing w:line="261" w:lineRule="exact"/>
              <w:ind w:left="65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3208" w:type="dxa"/>
            <w:shd w:val="clear" w:color="auto" w:fill="F1F1F1"/>
          </w:tcPr>
          <w:p w14:paraId="013068F1" w14:textId="77777777" w:rsidR="00A554D9" w:rsidRDefault="00000000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2013-</w:t>
            </w:r>
            <w:r>
              <w:rPr>
                <w:spacing w:val="-4"/>
                <w:sz w:val="24"/>
              </w:rPr>
              <w:t>2016</w:t>
            </w:r>
          </w:p>
        </w:tc>
      </w:tr>
      <w:tr w:rsidR="00A554D9" w14:paraId="5F7AA081" w14:textId="77777777">
        <w:trPr>
          <w:trHeight w:val="270"/>
        </w:trPr>
        <w:tc>
          <w:tcPr>
            <w:tcW w:w="2577" w:type="dxa"/>
            <w:shd w:val="clear" w:color="auto" w:fill="F1F1F1"/>
          </w:tcPr>
          <w:p w14:paraId="7C96EA5D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  <w:shd w:val="clear" w:color="auto" w:fill="F1F1F1"/>
          </w:tcPr>
          <w:p w14:paraId="44A9DF68" w14:textId="77777777" w:rsidR="00A554D9" w:rsidRDefault="00000000">
            <w:pPr>
              <w:pStyle w:val="TableParagraph"/>
              <w:spacing w:line="251" w:lineRule="exact"/>
              <w:ind w:left="659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3208" w:type="dxa"/>
            <w:shd w:val="clear" w:color="auto" w:fill="F1F1F1"/>
          </w:tcPr>
          <w:p w14:paraId="43EC68BB" w14:textId="77777777" w:rsidR="00A554D9" w:rsidRDefault="00A554D9">
            <w:pPr>
              <w:pStyle w:val="TableParagraph"/>
              <w:rPr>
                <w:sz w:val="20"/>
              </w:rPr>
            </w:pPr>
          </w:p>
        </w:tc>
      </w:tr>
      <w:tr w:rsidR="00A554D9" w14:paraId="55C6568D" w14:textId="77777777">
        <w:trPr>
          <w:trHeight w:val="281"/>
        </w:trPr>
        <w:tc>
          <w:tcPr>
            <w:tcW w:w="2577" w:type="dxa"/>
          </w:tcPr>
          <w:p w14:paraId="7E6C5525" w14:textId="77777777" w:rsidR="00A554D9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Teacher</w:t>
            </w:r>
          </w:p>
        </w:tc>
        <w:tc>
          <w:tcPr>
            <w:tcW w:w="3576" w:type="dxa"/>
          </w:tcPr>
          <w:p w14:paraId="1D0B55F1" w14:textId="77777777" w:rsidR="00A554D9" w:rsidRDefault="00000000">
            <w:pPr>
              <w:pStyle w:val="TableParagraph"/>
              <w:spacing w:line="261" w:lineRule="exact"/>
              <w:ind w:left="659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School,</w:t>
            </w:r>
          </w:p>
        </w:tc>
        <w:tc>
          <w:tcPr>
            <w:tcW w:w="3208" w:type="dxa"/>
          </w:tcPr>
          <w:p w14:paraId="56ECCECC" w14:textId="77777777" w:rsidR="00A554D9" w:rsidRDefault="00000000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2008-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A554D9" w14:paraId="0A6045A3" w14:textId="77777777">
        <w:trPr>
          <w:trHeight w:val="270"/>
        </w:trPr>
        <w:tc>
          <w:tcPr>
            <w:tcW w:w="2577" w:type="dxa"/>
          </w:tcPr>
          <w:p w14:paraId="34F35563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</w:tcPr>
          <w:p w14:paraId="761F7B99" w14:textId="77777777" w:rsidR="00A554D9" w:rsidRDefault="00000000">
            <w:pPr>
              <w:pStyle w:val="TableParagraph"/>
              <w:spacing w:line="251" w:lineRule="exact"/>
              <w:ind w:left="659"/>
              <w:rPr>
                <w:sz w:val="24"/>
              </w:rPr>
            </w:pPr>
            <w:r>
              <w:rPr>
                <w:sz w:val="24"/>
              </w:rPr>
              <w:t>Pflugerville,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TX</w:t>
            </w:r>
          </w:p>
        </w:tc>
        <w:tc>
          <w:tcPr>
            <w:tcW w:w="3208" w:type="dxa"/>
          </w:tcPr>
          <w:p w14:paraId="30D5851C" w14:textId="77777777" w:rsidR="00A554D9" w:rsidRDefault="00A554D9">
            <w:pPr>
              <w:pStyle w:val="TableParagraph"/>
              <w:rPr>
                <w:sz w:val="20"/>
              </w:rPr>
            </w:pPr>
          </w:p>
        </w:tc>
      </w:tr>
      <w:tr w:rsidR="00A554D9" w14:paraId="3445F805" w14:textId="77777777">
        <w:trPr>
          <w:trHeight w:val="281"/>
        </w:trPr>
        <w:tc>
          <w:tcPr>
            <w:tcW w:w="2577" w:type="dxa"/>
            <w:shd w:val="clear" w:color="auto" w:fill="F1F1F1"/>
          </w:tcPr>
          <w:p w14:paraId="2A5C361D" w14:textId="77777777" w:rsidR="00A554D9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AVID</w:t>
            </w:r>
            <w:r>
              <w:rPr>
                <w:spacing w:val="-2"/>
                <w:sz w:val="24"/>
              </w:rPr>
              <w:t xml:space="preserve"> Coordinator</w:t>
            </w:r>
          </w:p>
        </w:tc>
        <w:tc>
          <w:tcPr>
            <w:tcW w:w="3576" w:type="dxa"/>
            <w:shd w:val="clear" w:color="auto" w:fill="F1F1F1"/>
          </w:tcPr>
          <w:p w14:paraId="2E94BD58" w14:textId="77777777" w:rsidR="00A554D9" w:rsidRDefault="00000000">
            <w:pPr>
              <w:pStyle w:val="TableParagraph"/>
              <w:spacing w:line="261" w:lineRule="exact"/>
              <w:ind w:left="659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School,</w:t>
            </w:r>
          </w:p>
        </w:tc>
        <w:tc>
          <w:tcPr>
            <w:tcW w:w="3208" w:type="dxa"/>
            <w:shd w:val="clear" w:color="auto" w:fill="F1F1F1"/>
          </w:tcPr>
          <w:p w14:paraId="1B30A566" w14:textId="77777777" w:rsidR="00A554D9" w:rsidRDefault="00000000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2011-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A554D9" w14:paraId="44F59A42" w14:textId="77777777">
        <w:trPr>
          <w:trHeight w:val="270"/>
        </w:trPr>
        <w:tc>
          <w:tcPr>
            <w:tcW w:w="2577" w:type="dxa"/>
            <w:shd w:val="clear" w:color="auto" w:fill="F1F1F1"/>
          </w:tcPr>
          <w:p w14:paraId="7B48B9F8" w14:textId="77777777" w:rsidR="00A554D9" w:rsidRDefault="00A554D9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  <w:shd w:val="clear" w:color="auto" w:fill="F1F1F1"/>
          </w:tcPr>
          <w:p w14:paraId="30135D59" w14:textId="77777777" w:rsidR="00A554D9" w:rsidRDefault="00000000">
            <w:pPr>
              <w:pStyle w:val="TableParagraph"/>
              <w:spacing w:line="251" w:lineRule="exact"/>
              <w:ind w:left="659"/>
              <w:rPr>
                <w:sz w:val="24"/>
              </w:rPr>
            </w:pPr>
            <w:r>
              <w:rPr>
                <w:sz w:val="24"/>
              </w:rPr>
              <w:t>Pflugerville,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TX</w:t>
            </w:r>
          </w:p>
        </w:tc>
        <w:tc>
          <w:tcPr>
            <w:tcW w:w="3208" w:type="dxa"/>
            <w:shd w:val="clear" w:color="auto" w:fill="F1F1F1"/>
          </w:tcPr>
          <w:p w14:paraId="71F0FBB7" w14:textId="77777777" w:rsidR="00A554D9" w:rsidRDefault="00A554D9">
            <w:pPr>
              <w:pStyle w:val="TableParagraph"/>
              <w:rPr>
                <w:sz w:val="20"/>
              </w:rPr>
            </w:pPr>
          </w:p>
        </w:tc>
      </w:tr>
      <w:bookmarkEnd w:id="2"/>
    </w:tbl>
    <w:p w14:paraId="1D2BBCB5" w14:textId="77777777" w:rsidR="00A554D9" w:rsidRDefault="00A554D9">
      <w:pPr>
        <w:pStyle w:val="BodyText"/>
        <w:spacing w:before="6"/>
      </w:pPr>
    </w:p>
    <w:p w14:paraId="31F3205B" w14:textId="77777777" w:rsidR="00A554D9" w:rsidRDefault="00000000">
      <w:pPr>
        <w:pStyle w:val="BodyText"/>
        <w:spacing w:before="1"/>
        <w:ind w:left="101" w:right="3009"/>
      </w:pPr>
      <w:r>
        <w:t>E. Other Professional Credentials (licensure, certification, etc.) State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Texas</w:t>
      </w:r>
      <w:r>
        <w:rPr>
          <w:spacing w:val="-4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Grades</w:t>
      </w:r>
      <w:r>
        <w:rPr>
          <w:spacing w:val="-5"/>
        </w:rPr>
        <w:t xml:space="preserve"> </w:t>
      </w:r>
      <w:r>
        <w:t>4-8</w:t>
      </w:r>
    </w:p>
    <w:p w14:paraId="572D0A2A" w14:textId="77777777" w:rsidR="00A554D9" w:rsidRDefault="00A554D9">
      <w:pPr>
        <w:pStyle w:val="BodyText"/>
        <w:spacing w:before="11"/>
        <w:rPr>
          <w:sz w:val="23"/>
        </w:rPr>
      </w:pPr>
    </w:p>
    <w:p w14:paraId="27E63D96" w14:textId="77777777" w:rsidR="00446B00" w:rsidRDefault="00446B00">
      <w:pPr>
        <w:pStyle w:val="BodyText"/>
        <w:spacing w:before="11"/>
        <w:rPr>
          <w:sz w:val="23"/>
        </w:rPr>
      </w:pPr>
    </w:p>
    <w:p w14:paraId="05BD687F" w14:textId="77777777" w:rsidR="00446B00" w:rsidRDefault="00446B00">
      <w:pPr>
        <w:pStyle w:val="BodyText"/>
        <w:spacing w:before="11"/>
        <w:rPr>
          <w:sz w:val="23"/>
        </w:rPr>
      </w:pPr>
    </w:p>
    <w:p w14:paraId="1B450BB3" w14:textId="77777777" w:rsidR="00446B00" w:rsidRDefault="00446B00">
      <w:pPr>
        <w:pStyle w:val="BodyText"/>
        <w:spacing w:before="11"/>
        <w:rPr>
          <w:sz w:val="23"/>
        </w:rPr>
      </w:pPr>
    </w:p>
    <w:p w14:paraId="75EBD58E" w14:textId="77777777" w:rsidR="00A554D9" w:rsidRDefault="00000000">
      <w:pPr>
        <w:pStyle w:val="Heading1"/>
        <w:numPr>
          <w:ilvl w:val="0"/>
          <w:numId w:val="2"/>
        </w:numPr>
        <w:tabs>
          <w:tab w:val="left" w:pos="407"/>
        </w:tabs>
        <w:ind w:left="407" w:hanging="306"/>
      </w:pPr>
      <w:r>
        <w:rPr>
          <w:spacing w:val="-2"/>
        </w:rPr>
        <w:t>TEACHING</w:t>
      </w:r>
    </w:p>
    <w:p w14:paraId="736CA2CB" w14:textId="77777777" w:rsidR="00A554D9" w:rsidRDefault="00A554D9">
      <w:pPr>
        <w:pStyle w:val="BodyText"/>
        <w:rPr>
          <w:b/>
        </w:rPr>
      </w:pPr>
    </w:p>
    <w:p w14:paraId="29AE297A" w14:textId="77777777" w:rsidR="00A554D9" w:rsidRDefault="00000000">
      <w:pPr>
        <w:pStyle w:val="ListParagraph"/>
        <w:numPr>
          <w:ilvl w:val="1"/>
          <w:numId w:val="2"/>
        </w:numPr>
        <w:tabs>
          <w:tab w:val="left" w:pos="460"/>
        </w:tabs>
        <w:ind w:left="460" w:hanging="359"/>
        <w:rPr>
          <w:sz w:val="24"/>
        </w:rPr>
      </w:pP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Honors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Awards:</w:t>
      </w:r>
    </w:p>
    <w:p w14:paraId="78189115" w14:textId="1E681008" w:rsidR="00A554D9" w:rsidRDefault="00000000">
      <w:pPr>
        <w:pStyle w:val="BodyText"/>
        <w:spacing w:before="80"/>
        <w:ind w:left="101"/>
        <w:rPr>
          <w:spacing w:val="-4"/>
        </w:rPr>
      </w:pPr>
      <w:r>
        <w:t>Adjunct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Concordia</w:t>
      </w:r>
      <w:r>
        <w:rPr>
          <w:spacing w:val="-4"/>
        </w:rPr>
        <w:t xml:space="preserve"> </w:t>
      </w:r>
      <w:r>
        <w:t>University-Texas</w:t>
      </w:r>
      <w:r>
        <w:rPr>
          <w:spacing w:val="-2"/>
        </w:rPr>
        <w:t xml:space="preserve"> </w:t>
      </w:r>
      <w:r w:rsidR="00097C1B">
        <w:t>–</w:t>
      </w:r>
      <w:r>
        <w:rPr>
          <w:spacing w:val="-4"/>
        </w:rPr>
        <w:t xml:space="preserve"> 2017</w:t>
      </w:r>
    </w:p>
    <w:p w14:paraId="4B162AFA" w14:textId="200F741A" w:rsidR="00097C1B" w:rsidRDefault="00097C1B">
      <w:pPr>
        <w:pStyle w:val="BodyText"/>
        <w:spacing w:before="80"/>
        <w:ind w:left="101"/>
      </w:pPr>
      <w:r>
        <w:rPr>
          <w:spacing w:val="-4"/>
        </w:rPr>
        <w:t>College of Education Nontenure Line Faculty Workload Reassignment – 2024-2025</w:t>
      </w:r>
    </w:p>
    <w:p w14:paraId="6182CE2F" w14:textId="77777777" w:rsidR="00A554D9" w:rsidRDefault="00A554D9">
      <w:pPr>
        <w:pStyle w:val="BodyText"/>
        <w:spacing w:before="11"/>
        <w:rPr>
          <w:sz w:val="23"/>
        </w:rPr>
      </w:pPr>
    </w:p>
    <w:p w14:paraId="722CCF24" w14:textId="77777777" w:rsidR="00A554D9" w:rsidRDefault="00000000">
      <w:pPr>
        <w:pStyle w:val="ListParagraph"/>
        <w:numPr>
          <w:ilvl w:val="1"/>
          <w:numId w:val="2"/>
        </w:numPr>
        <w:tabs>
          <w:tab w:val="left" w:pos="381"/>
        </w:tabs>
        <w:ind w:left="381" w:hanging="280"/>
        <w:rPr>
          <w:sz w:val="24"/>
        </w:rPr>
      </w:pPr>
      <w:r>
        <w:rPr>
          <w:sz w:val="24"/>
        </w:rPr>
        <w:t>Courses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Taught:</w:t>
      </w:r>
    </w:p>
    <w:p w14:paraId="3C1391C3" w14:textId="77777777" w:rsidR="00A554D9" w:rsidRDefault="00000000">
      <w:pPr>
        <w:ind w:left="101"/>
        <w:rPr>
          <w:i/>
          <w:sz w:val="24"/>
        </w:rPr>
      </w:pPr>
      <w:r>
        <w:rPr>
          <w:i/>
          <w:sz w:val="24"/>
        </w:rPr>
        <w:t>Texas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 xml:space="preserve"> University</w:t>
      </w:r>
    </w:p>
    <w:p w14:paraId="55CBBF14" w14:textId="77777777" w:rsidR="00A554D9" w:rsidRDefault="00000000">
      <w:pPr>
        <w:pStyle w:val="BodyText"/>
        <w:tabs>
          <w:tab w:val="left" w:pos="1541"/>
        </w:tabs>
        <w:ind w:left="101"/>
      </w:pPr>
      <w:r>
        <w:t xml:space="preserve">CI </w:t>
      </w:r>
      <w:r>
        <w:rPr>
          <w:spacing w:val="-4"/>
        </w:rPr>
        <w:t>2310</w:t>
      </w:r>
      <w:r>
        <w:tab/>
        <w:t>Education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Change</w:t>
      </w:r>
    </w:p>
    <w:p w14:paraId="019C3967" w14:textId="09513F31" w:rsidR="00AC76D5" w:rsidRDefault="00000000" w:rsidP="00003999">
      <w:pPr>
        <w:pStyle w:val="BodyText"/>
        <w:tabs>
          <w:tab w:val="left" w:pos="1541"/>
        </w:tabs>
        <w:ind w:left="101" w:right="2128"/>
      </w:pPr>
      <w:r>
        <w:t>CI 3315</w:t>
      </w:r>
      <w:r>
        <w:tab/>
        <w:t>Human</w:t>
      </w:r>
      <w:r>
        <w:rPr>
          <w:spacing w:val="-7"/>
        </w:rPr>
        <w:t xml:space="preserve"> </w:t>
      </w:r>
      <w:r>
        <w:t>Development: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Contexts</w:t>
      </w:r>
    </w:p>
    <w:p w14:paraId="391262AC" w14:textId="60A03BE1" w:rsidR="00003999" w:rsidRDefault="00003999" w:rsidP="00003999">
      <w:pPr>
        <w:pStyle w:val="BodyText"/>
        <w:tabs>
          <w:tab w:val="left" w:pos="1541"/>
        </w:tabs>
        <w:ind w:left="101" w:right="2128"/>
      </w:pPr>
      <w:r>
        <w:t>CI 3325</w:t>
      </w:r>
      <w:r>
        <w:tab/>
        <w:t>Adolescents and Society</w:t>
      </w:r>
    </w:p>
    <w:p w14:paraId="0A1C3B88" w14:textId="12256E3A" w:rsidR="00B85237" w:rsidRDefault="00B85237">
      <w:pPr>
        <w:pStyle w:val="BodyText"/>
        <w:tabs>
          <w:tab w:val="left" w:pos="1541"/>
        </w:tabs>
        <w:ind w:left="101" w:right="2128"/>
      </w:pPr>
      <w:r>
        <w:t>CI 3340</w:t>
      </w:r>
      <w:r>
        <w:tab/>
        <w:t>Teaching for Linguistic Diversity</w:t>
      </w:r>
    </w:p>
    <w:p w14:paraId="4AB31858" w14:textId="039BC68A" w:rsidR="00AC76D5" w:rsidRDefault="00AC76D5">
      <w:pPr>
        <w:pStyle w:val="BodyText"/>
        <w:tabs>
          <w:tab w:val="left" w:pos="1541"/>
        </w:tabs>
        <w:ind w:left="101" w:right="2128"/>
      </w:pPr>
      <w:r>
        <w:t>CI 4332</w:t>
      </w:r>
      <w:r>
        <w:tab/>
        <w:t>Secondary Teaching: Curriculum and Technology</w:t>
      </w:r>
    </w:p>
    <w:p w14:paraId="046E48EC" w14:textId="42C99703" w:rsidR="00A554D9" w:rsidRDefault="00000000">
      <w:pPr>
        <w:pStyle w:val="BodyText"/>
        <w:tabs>
          <w:tab w:val="left" w:pos="1541"/>
        </w:tabs>
        <w:ind w:left="101" w:right="2128"/>
      </w:pPr>
      <w:r>
        <w:t>CI 4343</w:t>
      </w:r>
      <w:r>
        <w:tab/>
        <w:t>Instructional Strategies for the Secondary Teacher</w:t>
      </w:r>
    </w:p>
    <w:p w14:paraId="15F0335E" w14:textId="77777777" w:rsidR="00A554D9" w:rsidRDefault="00000000">
      <w:pPr>
        <w:pStyle w:val="BodyText"/>
        <w:tabs>
          <w:tab w:val="left" w:pos="1541"/>
        </w:tabs>
        <w:ind w:left="101"/>
      </w:pPr>
      <w:r>
        <w:t xml:space="preserve">CI </w:t>
      </w:r>
      <w:r>
        <w:rPr>
          <w:spacing w:val="-4"/>
        </w:rPr>
        <w:t>4355</w:t>
      </w:r>
      <w:r>
        <w:tab/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Elementary</w:t>
      </w:r>
      <w:r>
        <w:rPr>
          <w:spacing w:val="-1"/>
        </w:rPr>
        <w:t xml:space="preserve"> </w:t>
      </w:r>
      <w:r>
        <w:rPr>
          <w:spacing w:val="-2"/>
        </w:rPr>
        <w:t>Education</w:t>
      </w:r>
    </w:p>
    <w:p w14:paraId="3AEF6861" w14:textId="77777777" w:rsidR="00A554D9" w:rsidRDefault="00000000">
      <w:pPr>
        <w:pStyle w:val="BodyText"/>
        <w:tabs>
          <w:tab w:val="left" w:pos="1541"/>
        </w:tabs>
        <w:ind w:left="101" w:right="992"/>
      </w:pPr>
      <w:r>
        <w:t>CI 4370</w:t>
      </w:r>
      <w:r>
        <w:tab/>
        <w:t>Classroom</w:t>
      </w:r>
      <w:r>
        <w:rPr>
          <w:spacing w:val="-6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Ethics,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Teaching CI 5313</w:t>
      </w:r>
      <w:r>
        <w:tab/>
        <w:t>Research Seminar in Human Growth and Development</w:t>
      </w:r>
    </w:p>
    <w:p w14:paraId="14B72B02" w14:textId="7A0D88A8" w:rsidR="00003999" w:rsidRDefault="00003999">
      <w:pPr>
        <w:pStyle w:val="BodyText"/>
        <w:tabs>
          <w:tab w:val="left" w:pos="1541"/>
        </w:tabs>
        <w:ind w:left="101" w:right="992"/>
      </w:pPr>
      <w:r>
        <w:t>CI 5314</w:t>
      </w:r>
      <w:r>
        <w:tab/>
        <w:t>Human Growth and Development II</w:t>
      </w:r>
    </w:p>
    <w:p w14:paraId="0D8412CE" w14:textId="77777777" w:rsidR="00A554D9" w:rsidRDefault="00000000">
      <w:pPr>
        <w:pStyle w:val="BodyText"/>
        <w:tabs>
          <w:tab w:val="left" w:pos="1541"/>
        </w:tabs>
        <w:ind w:left="101" w:right="3009"/>
      </w:pPr>
      <w:r>
        <w:t>CI 5322</w:t>
      </w:r>
      <w:r>
        <w:tab/>
        <w:t>Middle</w:t>
      </w:r>
      <w:r>
        <w:rPr>
          <w:spacing w:val="-9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Practices CI 5323</w:t>
      </w:r>
      <w:r>
        <w:tab/>
        <w:t>Middle School Philosophy and Learning</w:t>
      </w:r>
    </w:p>
    <w:p w14:paraId="587DFCC4" w14:textId="0C48BE20" w:rsidR="00AC76D5" w:rsidRDefault="00AC76D5">
      <w:pPr>
        <w:pStyle w:val="BodyText"/>
        <w:tabs>
          <w:tab w:val="left" w:pos="1541"/>
        </w:tabs>
        <w:ind w:left="101" w:right="3009"/>
      </w:pPr>
      <w:r>
        <w:t>CI 5333</w:t>
      </w:r>
      <w:r>
        <w:tab/>
        <w:t>The Secondary Curriculum</w:t>
      </w:r>
    </w:p>
    <w:p w14:paraId="1ED219D7" w14:textId="77777777" w:rsidR="00A554D9" w:rsidRDefault="00000000">
      <w:pPr>
        <w:pStyle w:val="BodyText"/>
        <w:tabs>
          <w:tab w:val="left" w:pos="1541"/>
        </w:tabs>
        <w:ind w:left="101"/>
      </w:pPr>
      <w:r>
        <w:t xml:space="preserve">CI </w:t>
      </w:r>
      <w:r>
        <w:rPr>
          <w:spacing w:val="-4"/>
        </w:rPr>
        <w:t>5363</w:t>
      </w:r>
      <w:r>
        <w:tab/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rPr>
          <w:spacing w:val="-2"/>
        </w:rPr>
        <w:t>Teaching</w:t>
      </w:r>
    </w:p>
    <w:p w14:paraId="7D361F00" w14:textId="77777777" w:rsidR="00A554D9" w:rsidRDefault="00000000">
      <w:pPr>
        <w:pStyle w:val="BodyText"/>
        <w:tabs>
          <w:tab w:val="left" w:pos="1541"/>
        </w:tabs>
        <w:ind w:left="101" w:right="1419"/>
      </w:pPr>
      <w:r>
        <w:t>CI 5364</w:t>
      </w:r>
      <w:r>
        <w:tab/>
        <w:t>Advanced</w:t>
      </w:r>
      <w:r>
        <w:rPr>
          <w:spacing w:val="-8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Secondary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Teachers CI 5370</w:t>
      </w:r>
      <w:r>
        <w:tab/>
        <w:t>Classroom Management, Discipline, and Legal Issues</w:t>
      </w:r>
    </w:p>
    <w:p w14:paraId="2050314C" w14:textId="77777777" w:rsidR="00A554D9" w:rsidRDefault="00000000">
      <w:pPr>
        <w:pStyle w:val="BodyText"/>
        <w:tabs>
          <w:tab w:val="left" w:pos="1541"/>
        </w:tabs>
        <w:ind w:left="101"/>
        <w:rPr>
          <w:spacing w:val="-2"/>
        </w:rPr>
      </w:pPr>
      <w:r>
        <w:t xml:space="preserve">CI </w:t>
      </w:r>
      <w:r>
        <w:rPr>
          <w:spacing w:val="-4"/>
        </w:rPr>
        <w:t>5390</w:t>
      </w:r>
      <w:r>
        <w:tab/>
        <w:t>Research</w:t>
      </w:r>
      <w:r>
        <w:rPr>
          <w:spacing w:val="-4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14:paraId="594130AE" w14:textId="77777777" w:rsidR="00446B00" w:rsidRDefault="00446B00" w:rsidP="00446B00">
      <w:pPr>
        <w:pStyle w:val="BodyText"/>
        <w:tabs>
          <w:tab w:val="left" w:pos="1541"/>
        </w:tabs>
        <w:ind w:left="101"/>
      </w:pPr>
      <w:r>
        <w:t>CI 5393</w:t>
      </w:r>
      <w:r>
        <w:tab/>
        <w:t>Content and Instructional Knowledge in the Secondary Classroom</w:t>
      </w:r>
    </w:p>
    <w:p w14:paraId="3F7FF279" w14:textId="77777777" w:rsidR="00A554D9" w:rsidRDefault="00A554D9">
      <w:pPr>
        <w:pStyle w:val="BodyText"/>
      </w:pPr>
    </w:p>
    <w:p w14:paraId="2A85D8D6" w14:textId="77777777" w:rsidR="00A554D9" w:rsidRDefault="00000000">
      <w:pPr>
        <w:ind w:left="101"/>
        <w:rPr>
          <w:i/>
          <w:sz w:val="24"/>
        </w:rPr>
      </w:pPr>
      <w:r>
        <w:rPr>
          <w:i/>
          <w:sz w:val="24"/>
        </w:rPr>
        <w:t>Concordia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University-</w:t>
      </w:r>
      <w:r>
        <w:rPr>
          <w:i/>
          <w:spacing w:val="-2"/>
          <w:sz w:val="24"/>
        </w:rPr>
        <w:t>Texas</w:t>
      </w:r>
    </w:p>
    <w:p w14:paraId="6BDC4B27" w14:textId="77777777" w:rsidR="00A554D9" w:rsidRDefault="00000000">
      <w:pPr>
        <w:pStyle w:val="BodyText"/>
        <w:tabs>
          <w:tab w:val="left" w:pos="1541"/>
        </w:tabs>
        <w:ind w:left="101" w:right="3753"/>
      </w:pPr>
      <w:r>
        <w:t>EDU 3305</w:t>
      </w:r>
      <w:r>
        <w:tab/>
        <w:t>Science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t>Teachers EDU 3323</w:t>
      </w:r>
      <w:r>
        <w:tab/>
        <w:t>Educational Technology</w:t>
      </w:r>
    </w:p>
    <w:p w14:paraId="7D3C06F5" w14:textId="77777777" w:rsidR="00A554D9" w:rsidRDefault="00000000">
      <w:pPr>
        <w:pStyle w:val="BodyText"/>
        <w:tabs>
          <w:tab w:val="left" w:pos="1541"/>
        </w:tabs>
        <w:ind w:left="101" w:right="3528"/>
      </w:pPr>
      <w:r>
        <w:t>EDU 41205</w:t>
      </w:r>
      <w:r>
        <w:tab/>
        <w:t>Elementary/Early</w:t>
      </w:r>
      <w:r>
        <w:rPr>
          <w:spacing w:val="-13"/>
        </w:rPr>
        <w:t xml:space="preserve"> </w:t>
      </w:r>
      <w:r>
        <w:t>Childhood</w:t>
      </w:r>
      <w:r>
        <w:rPr>
          <w:spacing w:val="-15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Teaching EDU 41273</w:t>
      </w:r>
      <w:r>
        <w:tab/>
        <w:t>Secondary Student Teaching</w:t>
      </w:r>
    </w:p>
    <w:p w14:paraId="08B58E17" w14:textId="77777777" w:rsidR="00097C1B" w:rsidRDefault="00097C1B">
      <w:pPr>
        <w:pStyle w:val="BodyText"/>
        <w:tabs>
          <w:tab w:val="left" w:pos="1541"/>
        </w:tabs>
        <w:ind w:left="101" w:right="3528"/>
      </w:pPr>
    </w:p>
    <w:p w14:paraId="277A9119" w14:textId="727532CF" w:rsidR="00097C1B" w:rsidRDefault="002F6121" w:rsidP="006D53FC">
      <w:pPr>
        <w:pStyle w:val="BodyText"/>
        <w:numPr>
          <w:ilvl w:val="1"/>
          <w:numId w:val="2"/>
        </w:numPr>
        <w:tabs>
          <w:tab w:val="left" w:pos="1541"/>
        </w:tabs>
        <w:ind w:left="450" w:right="40"/>
      </w:pPr>
      <w:r>
        <w:t xml:space="preserve">Directed Student Learning (i.e. theses, dissertations, exit </w:t>
      </w:r>
      <w:r w:rsidR="006D53FC">
        <w:t>c</w:t>
      </w:r>
      <w:r>
        <w:t>ommittees, etc.)</w:t>
      </w:r>
    </w:p>
    <w:p w14:paraId="02E3E583" w14:textId="1032BE0D" w:rsidR="00A554D9" w:rsidRDefault="002F6121" w:rsidP="002F6121">
      <w:pPr>
        <w:pStyle w:val="BodyText"/>
        <w:ind w:left="90"/>
      </w:pPr>
      <w:proofErr w:type="spellStart"/>
      <w:r>
        <w:t>Mingote</w:t>
      </w:r>
      <w:proofErr w:type="spellEnd"/>
      <w:r>
        <w:t xml:space="preserve">, Nicolas. </w:t>
      </w:r>
      <w:r w:rsidRPr="00446B00">
        <w:rPr>
          <w:i/>
          <w:iCs/>
        </w:rPr>
        <w:t>Secondary teachers’ experiences engaging students during the Covid-19 pandemic</w:t>
      </w:r>
      <w:r>
        <w:t>. (Co-Chair). 2022.</w:t>
      </w:r>
    </w:p>
    <w:p w14:paraId="0EAB57EB" w14:textId="77777777" w:rsidR="006D53FC" w:rsidRDefault="006D53FC" w:rsidP="002F6121">
      <w:pPr>
        <w:pStyle w:val="BodyText"/>
        <w:ind w:left="90"/>
      </w:pPr>
    </w:p>
    <w:p w14:paraId="7BE8737B" w14:textId="77777777" w:rsidR="00A554D9" w:rsidRDefault="00000000">
      <w:pPr>
        <w:pStyle w:val="BodyText"/>
        <w:spacing w:before="1"/>
        <w:ind w:left="101"/>
      </w:pPr>
      <w:r>
        <w:t>D.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rPr>
          <w:spacing w:val="-2"/>
        </w:rPr>
        <w:t>Development:</w:t>
      </w:r>
    </w:p>
    <w:p w14:paraId="1FA32BED" w14:textId="77777777" w:rsidR="00A554D9" w:rsidRDefault="00000000">
      <w:pPr>
        <w:ind w:left="101"/>
        <w:rPr>
          <w:i/>
          <w:sz w:val="24"/>
        </w:rPr>
      </w:pPr>
      <w:r>
        <w:rPr>
          <w:i/>
          <w:sz w:val="24"/>
        </w:rPr>
        <w:t>Texas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 xml:space="preserve"> University</w:t>
      </w:r>
    </w:p>
    <w:p w14:paraId="276F12D6" w14:textId="10608F44" w:rsidR="00AC76D5" w:rsidRDefault="00AC76D5">
      <w:pPr>
        <w:pStyle w:val="BodyText"/>
        <w:tabs>
          <w:tab w:val="left" w:pos="1541"/>
        </w:tabs>
        <w:ind w:left="101"/>
      </w:pPr>
      <w:r>
        <w:t>CI 5350</w:t>
      </w:r>
      <w:r>
        <w:tab/>
        <w:t>The Dual Credit Partnership</w:t>
      </w:r>
    </w:p>
    <w:p w14:paraId="51D8DF6A" w14:textId="5DB28278" w:rsidR="00A554D9" w:rsidRDefault="00000000">
      <w:pPr>
        <w:pStyle w:val="BodyText"/>
        <w:tabs>
          <w:tab w:val="left" w:pos="1541"/>
        </w:tabs>
        <w:ind w:left="101"/>
      </w:pPr>
      <w:r>
        <w:t xml:space="preserve">CI </w:t>
      </w:r>
      <w:r>
        <w:rPr>
          <w:spacing w:val="-4"/>
        </w:rPr>
        <w:t>5364</w:t>
      </w:r>
      <w:r>
        <w:tab/>
        <w:t>Advanced</w:t>
      </w:r>
      <w:r>
        <w:rPr>
          <w:spacing w:val="-5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Teachers</w:t>
      </w:r>
    </w:p>
    <w:p w14:paraId="07FFC7D1" w14:textId="77777777" w:rsidR="00A554D9" w:rsidRDefault="00000000">
      <w:pPr>
        <w:pStyle w:val="BodyText"/>
        <w:tabs>
          <w:tab w:val="left" w:pos="1541"/>
        </w:tabs>
        <w:ind w:left="1542" w:right="206" w:hanging="1440"/>
        <w:rPr>
          <w:spacing w:val="-2"/>
        </w:rPr>
      </w:pPr>
      <w:r>
        <w:t>CI 5371</w:t>
      </w:r>
      <w:r>
        <w:tab/>
        <w:t>Advanced</w:t>
      </w:r>
      <w:r>
        <w:rPr>
          <w:spacing w:val="-6"/>
        </w:rPr>
        <w:t xml:space="preserve"> </w:t>
      </w:r>
      <w:r>
        <w:t>Classroom</w:t>
      </w:r>
      <w:r>
        <w:rPr>
          <w:spacing w:val="-8"/>
        </w:rPr>
        <w:t xml:space="preserve"> </w:t>
      </w:r>
      <w:r>
        <w:t>Management:</w:t>
      </w:r>
      <w:r>
        <w:rPr>
          <w:spacing w:val="-4"/>
        </w:rPr>
        <w:t xml:space="preserve"> </w:t>
      </w:r>
      <w:r>
        <w:t>Perspectives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Practicing </w:t>
      </w:r>
      <w:r>
        <w:rPr>
          <w:spacing w:val="-2"/>
        </w:rPr>
        <w:t>Teacher</w:t>
      </w:r>
    </w:p>
    <w:p w14:paraId="2D1DEAB3" w14:textId="77777777" w:rsidR="00FA1EFB" w:rsidRDefault="00FA1EFB" w:rsidP="00FA1EFB">
      <w:pPr>
        <w:pStyle w:val="BodyText"/>
        <w:tabs>
          <w:tab w:val="left" w:pos="1541"/>
        </w:tabs>
        <w:ind w:left="101"/>
      </w:pPr>
      <w:r>
        <w:t>CI 5392</w:t>
      </w:r>
      <w:r>
        <w:tab/>
        <w:t>Inclusive and Responsive Learning Environments in the Secondary Classroom</w:t>
      </w:r>
    </w:p>
    <w:p w14:paraId="6FC1AA12" w14:textId="77777777" w:rsidR="00FA1EFB" w:rsidRDefault="00FA1EFB" w:rsidP="00FA1EFB">
      <w:pPr>
        <w:pStyle w:val="BodyText"/>
        <w:tabs>
          <w:tab w:val="left" w:pos="1541"/>
        </w:tabs>
        <w:ind w:left="101"/>
      </w:pPr>
      <w:r>
        <w:t>CI 5393</w:t>
      </w:r>
      <w:r>
        <w:tab/>
        <w:t>Content and Instructional Knowledge in the Secondary Classroom</w:t>
      </w:r>
    </w:p>
    <w:p w14:paraId="73A65498" w14:textId="77777777" w:rsidR="00FA1EFB" w:rsidRDefault="00FA1EFB" w:rsidP="00FA1EFB">
      <w:pPr>
        <w:pStyle w:val="BodyText"/>
        <w:tabs>
          <w:tab w:val="left" w:pos="1541"/>
        </w:tabs>
        <w:ind w:left="101"/>
      </w:pPr>
      <w:r>
        <w:t>CI 5394</w:t>
      </w:r>
      <w:r>
        <w:tab/>
        <w:t>Assessment, Differentiation, and Reflection in the Secondary Classroom</w:t>
      </w:r>
    </w:p>
    <w:p w14:paraId="34C4E74A" w14:textId="77777777" w:rsidR="006D53FC" w:rsidRDefault="006D53FC" w:rsidP="00FA1EFB">
      <w:pPr>
        <w:pStyle w:val="BodyText"/>
        <w:tabs>
          <w:tab w:val="left" w:pos="1541"/>
        </w:tabs>
        <w:ind w:left="101"/>
      </w:pPr>
    </w:p>
    <w:p w14:paraId="728A7975" w14:textId="335F01DF" w:rsidR="006D53FC" w:rsidRDefault="006D53FC" w:rsidP="006D53FC">
      <w:pPr>
        <w:pStyle w:val="BodyText"/>
        <w:numPr>
          <w:ilvl w:val="0"/>
          <w:numId w:val="5"/>
        </w:numPr>
        <w:tabs>
          <w:tab w:val="left" w:pos="1541"/>
        </w:tabs>
      </w:pPr>
      <w:r>
        <w:lastRenderedPageBreak/>
        <w:t>Teaching Grants and Contracts</w:t>
      </w:r>
    </w:p>
    <w:p w14:paraId="11A27749" w14:textId="3BC4336D" w:rsidR="006D53FC" w:rsidRDefault="006D53FC" w:rsidP="00F60864">
      <w:pPr>
        <w:pStyle w:val="BodyText"/>
        <w:numPr>
          <w:ilvl w:val="1"/>
          <w:numId w:val="5"/>
        </w:numPr>
        <w:tabs>
          <w:tab w:val="left" w:pos="1440"/>
        </w:tabs>
        <w:ind w:left="810" w:hanging="270"/>
      </w:pPr>
      <w:r>
        <w:t>Funded External Teaching Grants and Contracts</w:t>
      </w:r>
    </w:p>
    <w:p w14:paraId="2686D875" w14:textId="77777777" w:rsidR="000B688E" w:rsidRDefault="004925D7" w:rsidP="00F6086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O’Malley, M. P., </w:t>
      </w:r>
      <w:proofErr w:type="spellStart"/>
      <w:r>
        <w:rPr>
          <w:sz w:val="24"/>
          <w:szCs w:val="24"/>
        </w:rPr>
        <w:t>Loper</w:t>
      </w:r>
      <w:proofErr w:type="spellEnd"/>
      <w:r>
        <w:rPr>
          <w:sz w:val="24"/>
          <w:szCs w:val="24"/>
        </w:rPr>
        <w:t xml:space="preserve">, L., &amp; King, J. (2024). Scaling innovative credentialing for Advanced </w:t>
      </w:r>
    </w:p>
    <w:p w14:paraId="25F9D6FC" w14:textId="7877C9D5" w:rsidR="00F60864" w:rsidRDefault="004925D7" w:rsidP="000B688E">
      <w:pPr>
        <w:ind w:left="720" w:firstLine="180"/>
        <w:rPr>
          <w:sz w:val="24"/>
          <w:szCs w:val="24"/>
        </w:rPr>
      </w:pPr>
      <w:r>
        <w:rPr>
          <w:sz w:val="24"/>
          <w:szCs w:val="24"/>
        </w:rPr>
        <w:t xml:space="preserve">Academics instructors in Texas. The Meadows Foundation, </w:t>
      </w:r>
      <w:r w:rsidR="000B688E">
        <w:rPr>
          <w:sz w:val="24"/>
          <w:szCs w:val="24"/>
        </w:rPr>
        <w:t>$70,000.</w:t>
      </w:r>
    </w:p>
    <w:p w14:paraId="42473AD1" w14:textId="7CECDD7C" w:rsidR="00F60864" w:rsidRDefault="00F60864" w:rsidP="00F6086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Assaf, L. C., &amp; King, J. (2024). Charles Butt Full Partner: approximately $240,000 in </w:t>
      </w:r>
    </w:p>
    <w:p w14:paraId="1F70826F" w14:textId="7AF27389" w:rsidR="00F60864" w:rsidRDefault="00F60864" w:rsidP="00F60864">
      <w:pPr>
        <w:ind w:left="900"/>
        <w:rPr>
          <w:sz w:val="24"/>
          <w:szCs w:val="24"/>
        </w:rPr>
      </w:pPr>
      <w:r>
        <w:rPr>
          <w:sz w:val="24"/>
          <w:szCs w:val="24"/>
        </w:rPr>
        <w:t>scholarship funds for students in elementary education, middle education, secondary education, and special education residency.</w:t>
      </w:r>
    </w:p>
    <w:p w14:paraId="6CBADBCC" w14:textId="77777777" w:rsidR="00F60864" w:rsidRDefault="00F60864" w:rsidP="00F6086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Assaf, L.C., and King, J. (2022). Charles Butt Full Partner: approximately $240,000 in </w:t>
      </w:r>
    </w:p>
    <w:p w14:paraId="399D50CF" w14:textId="53FEB036" w:rsidR="00F60864" w:rsidRDefault="00F60864" w:rsidP="00F60864">
      <w:pPr>
        <w:ind w:left="810" w:firstLine="180"/>
        <w:rPr>
          <w:sz w:val="24"/>
          <w:szCs w:val="24"/>
        </w:rPr>
      </w:pPr>
      <w:r>
        <w:rPr>
          <w:sz w:val="24"/>
          <w:szCs w:val="24"/>
        </w:rPr>
        <w:t>scholarship funds for students in elementary education</w:t>
      </w:r>
    </w:p>
    <w:p w14:paraId="3EDE7FCD" w14:textId="77777777" w:rsidR="00F60864" w:rsidRDefault="00F60864" w:rsidP="00F6086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Assaf, L.C., &amp; King, J. (2022). Raising Texas teachers Additional Year Emerging Partnership </w:t>
      </w:r>
    </w:p>
    <w:p w14:paraId="15FE3332" w14:textId="6F966A45" w:rsidR="00F60864" w:rsidRDefault="00F60864" w:rsidP="00F60864">
      <w:pPr>
        <w:ind w:left="1260" w:hanging="270"/>
        <w:rPr>
          <w:sz w:val="24"/>
          <w:szCs w:val="24"/>
        </w:rPr>
      </w:pPr>
      <w:r>
        <w:rPr>
          <w:sz w:val="24"/>
          <w:szCs w:val="24"/>
        </w:rPr>
        <w:t>Project, $50,000</w:t>
      </w:r>
      <w:r w:rsidR="000B688E">
        <w:rPr>
          <w:sz w:val="24"/>
          <w:szCs w:val="24"/>
        </w:rPr>
        <w:t>.</w:t>
      </w:r>
    </w:p>
    <w:p w14:paraId="0C04803E" w14:textId="1532A304" w:rsidR="00F60864" w:rsidRDefault="006D53FC" w:rsidP="00F60864">
      <w:pPr>
        <w:ind w:left="540"/>
        <w:rPr>
          <w:sz w:val="24"/>
          <w:szCs w:val="24"/>
        </w:rPr>
      </w:pPr>
      <w:r w:rsidRPr="006D7BBD">
        <w:rPr>
          <w:sz w:val="24"/>
          <w:szCs w:val="24"/>
        </w:rPr>
        <w:t>Assaf, L. C.</w:t>
      </w:r>
      <w:r w:rsidR="00F60864">
        <w:rPr>
          <w:sz w:val="24"/>
          <w:szCs w:val="24"/>
        </w:rPr>
        <w:t>,</w:t>
      </w:r>
      <w:r w:rsidRPr="006D7BBD">
        <w:rPr>
          <w:sz w:val="24"/>
          <w:szCs w:val="24"/>
        </w:rPr>
        <w:t xml:space="preserve"> &amp; King, J. (2021) Raise Your Hand Texas Emerging University Partnership</w:t>
      </w:r>
      <w:r w:rsidR="00F60864">
        <w:rPr>
          <w:sz w:val="24"/>
          <w:szCs w:val="24"/>
        </w:rPr>
        <w:t xml:space="preserve"> </w:t>
      </w:r>
    </w:p>
    <w:p w14:paraId="4F7298CF" w14:textId="3D309658" w:rsidR="006D53FC" w:rsidRPr="006D7BBD" w:rsidRDefault="006D53FC" w:rsidP="00F60864">
      <w:pPr>
        <w:ind w:left="720" w:firstLine="270"/>
        <w:rPr>
          <w:sz w:val="24"/>
          <w:szCs w:val="24"/>
        </w:rPr>
      </w:pPr>
      <w:r w:rsidRPr="006D7BBD">
        <w:rPr>
          <w:sz w:val="24"/>
          <w:szCs w:val="24"/>
        </w:rPr>
        <w:t>Project. $150,000.00.</w:t>
      </w:r>
    </w:p>
    <w:p w14:paraId="5B907202" w14:textId="77777777" w:rsidR="006D53FC" w:rsidRDefault="006D53FC" w:rsidP="006D53FC">
      <w:pPr>
        <w:pStyle w:val="BodyText"/>
        <w:tabs>
          <w:tab w:val="left" w:pos="1541"/>
        </w:tabs>
        <w:ind w:left="821"/>
      </w:pPr>
    </w:p>
    <w:p w14:paraId="1B623C66" w14:textId="047E9F83" w:rsidR="00A554D9" w:rsidRDefault="00000000" w:rsidP="006D53FC">
      <w:pPr>
        <w:pStyle w:val="Heading1"/>
        <w:numPr>
          <w:ilvl w:val="0"/>
          <w:numId w:val="2"/>
        </w:numPr>
        <w:tabs>
          <w:tab w:val="left" w:pos="499"/>
        </w:tabs>
      </w:pPr>
      <w:r>
        <w:rPr>
          <w:spacing w:val="-2"/>
        </w:rPr>
        <w:t>SCHO</w:t>
      </w:r>
      <w:r>
        <w:rPr>
          <w:spacing w:val="-1"/>
        </w:rPr>
        <w:t>​</w:t>
      </w:r>
      <w:r>
        <w:rPr>
          <w:spacing w:val="-2"/>
        </w:rPr>
        <w:t>LARLY/CREATIVE</w:t>
      </w:r>
    </w:p>
    <w:p w14:paraId="22B3E767" w14:textId="77777777" w:rsidR="00A554D9" w:rsidRDefault="00A554D9">
      <w:pPr>
        <w:pStyle w:val="BodyText"/>
        <w:rPr>
          <w:b/>
        </w:rPr>
      </w:pPr>
    </w:p>
    <w:p w14:paraId="6AC125CB" w14:textId="77777777" w:rsidR="00A554D9" w:rsidRDefault="00000000" w:rsidP="006D53FC">
      <w:pPr>
        <w:pStyle w:val="ListParagraph"/>
        <w:numPr>
          <w:ilvl w:val="1"/>
          <w:numId w:val="2"/>
        </w:numPr>
        <w:tabs>
          <w:tab w:val="left" w:pos="394"/>
        </w:tabs>
        <w:ind w:left="394" w:hanging="293"/>
        <w:rPr>
          <w:sz w:val="24"/>
        </w:rPr>
      </w:pPr>
      <w:r>
        <w:rPr>
          <w:sz w:val="24"/>
        </w:rPr>
        <w:t>Wo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rks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Print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accepted,</w:t>
      </w:r>
      <w:r>
        <w:rPr>
          <w:spacing w:val="-2"/>
          <w:sz w:val="24"/>
        </w:rPr>
        <w:t xml:space="preserve"> </w:t>
      </w:r>
      <w:r>
        <w:rPr>
          <w:sz w:val="24"/>
        </w:rPr>
        <w:t>forthcoming,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press):</w:t>
      </w:r>
    </w:p>
    <w:p w14:paraId="0ED3D29D" w14:textId="77777777" w:rsidR="00A554D9" w:rsidRDefault="00A554D9">
      <w:pPr>
        <w:pStyle w:val="BodyText"/>
      </w:pPr>
    </w:p>
    <w:p w14:paraId="6F4379CB" w14:textId="77777777" w:rsidR="00A554D9" w:rsidRDefault="00000000">
      <w:pPr>
        <w:pStyle w:val="BodyText"/>
        <w:ind w:left="101"/>
      </w:pPr>
      <w:r>
        <w:t>1.</w:t>
      </w:r>
      <w:r>
        <w:rPr>
          <w:spacing w:val="28"/>
        </w:rPr>
        <w:t xml:space="preserve">  </w:t>
      </w:r>
      <w:r>
        <w:rPr>
          <w:spacing w:val="-2"/>
        </w:rPr>
        <w:t>Books:</w:t>
      </w:r>
    </w:p>
    <w:p w14:paraId="0AA459C2" w14:textId="77777777" w:rsidR="00A554D9" w:rsidRDefault="00000000">
      <w:pPr>
        <w:pStyle w:val="BodyText"/>
        <w:ind w:left="101"/>
      </w:pPr>
      <w:r>
        <w:t>d.</w:t>
      </w:r>
      <w:r>
        <w:rPr>
          <w:spacing w:val="-5"/>
        </w:rPr>
        <w:t xml:space="preserve"> </w:t>
      </w:r>
      <w:r>
        <w:t>Chapters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Books</w:t>
      </w:r>
    </w:p>
    <w:p w14:paraId="5E142870" w14:textId="77777777" w:rsidR="00A554D9" w:rsidRDefault="00000000">
      <w:pPr>
        <w:ind w:left="821" w:hanging="720"/>
        <w:rPr>
          <w:i/>
          <w:sz w:val="24"/>
        </w:rPr>
      </w:pPr>
      <w:r>
        <w:rPr>
          <w:sz w:val="24"/>
        </w:rPr>
        <w:t>King,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(2021).</w:t>
      </w:r>
      <w:r>
        <w:rPr>
          <w:spacing w:val="-4"/>
          <w:sz w:val="24"/>
        </w:rPr>
        <w:t xml:space="preserve"> </w:t>
      </w:r>
      <w:r>
        <w:rPr>
          <w:sz w:val="24"/>
        </w:rPr>
        <w:t>Dialogic</w:t>
      </w:r>
      <w:r>
        <w:rPr>
          <w:spacing w:val="-3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spiritual</w:t>
      </w:r>
      <w:r>
        <w:rPr>
          <w:spacing w:val="-1"/>
          <w:sz w:val="24"/>
        </w:rPr>
        <w:t xml:space="preserve"> </w:t>
      </w:r>
      <w:r>
        <w:rPr>
          <w:sz w:val="24"/>
        </w:rPr>
        <w:t>pedagogy.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Collister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(Ed.), </w:t>
      </w:r>
      <w:r>
        <w:rPr>
          <w:i/>
          <w:sz w:val="24"/>
        </w:rPr>
        <w:t xml:space="preserve">Holistic Teacher Education: In search of a curriculum for troubled times </w:t>
      </w:r>
      <w:r>
        <w:rPr>
          <w:sz w:val="24"/>
        </w:rPr>
        <w:t>(pp. 180-193)</w:t>
      </w:r>
      <w:r>
        <w:rPr>
          <w:i/>
          <w:sz w:val="24"/>
        </w:rPr>
        <w:t>.</w:t>
      </w:r>
    </w:p>
    <w:p w14:paraId="46603D09" w14:textId="77777777" w:rsidR="00A554D9" w:rsidRDefault="00000000">
      <w:pPr>
        <w:pStyle w:val="BodyText"/>
        <w:ind w:left="821"/>
      </w:pPr>
      <w:r>
        <w:t>Cambridge</w:t>
      </w:r>
      <w:r>
        <w:rPr>
          <w:spacing w:val="-7"/>
        </w:rPr>
        <w:t xml:space="preserve"> </w:t>
      </w:r>
      <w:r>
        <w:rPr>
          <w:spacing w:val="-2"/>
        </w:rPr>
        <w:t>Scholars.</w:t>
      </w:r>
    </w:p>
    <w:p w14:paraId="75124EC5" w14:textId="77777777" w:rsidR="00A554D9" w:rsidRDefault="00A554D9">
      <w:pPr>
        <w:pStyle w:val="BodyText"/>
      </w:pPr>
    </w:p>
    <w:p w14:paraId="5A64C6DD" w14:textId="77777777" w:rsidR="00A554D9" w:rsidRDefault="00000000">
      <w:pPr>
        <w:pStyle w:val="BodyText"/>
        <w:ind w:left="101"/>
      </w:pPr>
      <w:r>
        <w:t xml:space="preserve">2. </w:t>
      </w:r>
      <w:r>
        <w:rPr>
          <w:spacing w:val="-2"/>
        </w:rPr>
        <w:t>Articles:</w:t>
      </w:r>
    </w:p>
    <w:p w14:paraId="672DEA51" w14:textId="77777777" w:rsidR="00A554D9" w:rsidRDefault="00000000">
      <w:pPr>
        <w:pStyle w:val="BodyText"/>
        <w:ind w:left="101"/>
      </w:pPr>
      <w:r>
        <w:t>a.</w:t>
      </w:r>
      <w:r>
        <w:rPr>
          <w:spacing w:val="-4"/>
        </w:rPr>
        <w:t xml:space="preserve"> </w:t>
      </w:r>
      <w:r>
        <w:t>Refereed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rPr>
          <w:spacing w:val="-2"/>
        </w:rPr>
        <w:t>Articles:</w:t>
      </w:r>
    </w:p>
    <w:p w14:paraId="6783240D" w14:textId="77777777" w:rsidR="00A554D9" w:rsidRDefault="00000000">
      <w:pPr>
        <w:ind w:left="821" w:right="206" w:hanging="720"/>
        <w:rPr>
          <w:sz w:val="24"/>
        </w:rPr>
      </w:pPr>
      <w:r>
        <w:rPr>
          <w:sz w:val="24"/>
        </w:rPr>
        <w:t>King,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sets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limits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freedom?</w:t>
      </w:r>
      <w:r>
        <w:rPr>
          <w:spacing w:val="-4"/>
          <w:sz w:val="24"/>
        </w:rPr>
        <w:t xml:space="preserve"> </w:t>
      </w:r>
      <w:r>
        <w:rPr>
          <w:sz w:val="24"/>
        </w:rPr>
        <w:t>Exploring</w:t>
      </w:r>
      <w:r>
        <w:rPr>
          <w:spacing w:val="-4"/>
          <w:sz w:val="24"/>
        </w:rPr>
        <w:t xml:space="preserve"> </w:t>
      </w:r>
      <w:r>
        <w:rPr>
          <w:sz w:val="24"/>
        </w:rPr>
        <w:t>Bakhtin’s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architectonic self as a response to Matusov’s “a student’s right to freedom of education.” </w:t>
      </w:r>
      <w:r>
        <w:rPr>
          <w:i/>
          <w:sz w:val="24"/>
        </w:rPr>
        <w:t>Dialogic Pedagogy: An International Online Journal, 8</w:t>
      </w:r>
      <w:r>
        <w:rPr>
          <w:sz w:val="24"/>
        </w:rPr>
        <w:t>, 59-64. DOI: 10.5195/dpj.2020.349</w:t>
      </w:r>
    </w:p>
    <w:p w14:paraId="2D0B05E1" w14:textId="77777777" w:rsidR="00A554D9" w:rsidRDefault="00A554D9">
      <w:pPr>
        <w:pStyle w:val="BodyText"/>
      </w:pPr>
    </w:p>
    <w:p w14:paraId="1AED4595" w14:textId="77777777" w:rsidR="00A554D9" w:rsidRDefault="00000000">
      <w:pPr>
        <w:pStyle w:val="BodyText"/>
        <w:spacing w:before="1"/>
        <w:ind w:left="821" w:hanging="720"/>
        <w:rPr>
          <w:i/>
        </w:rPr>
      </w:pPr>
      <w:r>
        <w:t>Forsythe, S., Jackson, J., &amp; King, J. (2019). Turning tests into tasks: How to build summative performance</w:t>
      </w:r>
      <w:r>
        <w:rPr>
          <w:spacing w:val="-3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standardized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rPr>
          <w:i/>
        </w:rPr>
        <w:t>Science</w:t>
      </w:r>
      <w:r>
        <w:rPr>
          <w:i/>
          <w:spacing w:val="-5"/>
        </w:rPr>
        <w:t xml:space="preserve"> </w:t>
      </w:r>
      <w:r>
        <w:rPr>
          <w:i/>
        </w:rPr>
        <w:t>Scope,</w:t>
      </w:r>
      <w:r>
        <w:rPr>
          <w:i/>
          <w:spacing w:val="-5"/>
        </w:rPr>
        <w:t xml:space="preserve"> </w:t>
      </w:r>
      <w:r>
        <w:rPr>
          <w:i/>
        </w:rPr>
        <w:t>42</w:t>
      </w:r>
      <w:r>
        <w:t>(7),</w:t>
      </w:r>
      <w:r>
        <w:rPr>
          <w:spacing w:val="-6"/>
        </w:rPr>
        <w:t xml:space="preserve"> </w:t>
      </w:r>
      <w:r>
        <w:t>67-77</w:t>
      </w:r>
      <w:r>
        <w:rPr>
          <w:i/>
        </w:rPr>
        <w:t>.</w:t>
      </w:r>
    </w:p>
    <w:p w14:paraId="1B932B7D" w14:textId="77777777" w:rsidR="00A554D9" w:rsidRDefault="00A554D9">
      <w:pPr>
        <w:pStyle w:val="BodyText"/>
        <w:spacing w:before="11"/>
        <w:rPr>
          <w:i/>
          <w:sz w:val="23"/>
        </w:rPr>
      </w:pPr>
    </w:p>
    <w:p w14:paraId="1A4C29B9" w14:textId="77777777" w:rsidR="00FA1EFB" w:rsidRDefault="00000000" w:rsidP="00FA1EFB">
      <w:pPr>
        <w:pStyle w:val="BodyText"/>
        <w:ind w:left="101"/>
        <w:rPr>
          <w:spacing w:val="-10"/>
        </w:rPr>
      </w:pPr>
      <w:r>
        <w:t>King,</w:t>
      </w:r>
      <w:r>
        <w:rPr>
          <w:spacing w:val="-4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(2017).</w:t>
      </w:r>
      <w:r>
        <w:rPr>
          <w:spacing w:val="-3"/>
        </w:rPr>
        <w:t xml:space="preserve"> </w:t>
      </w:r>
      <w:r>
        <w:t>Pedagogy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tension:</w:t>
      </w:r>
      <w:r>
        <w:rPr>
          <w:spacing w:val="-2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 and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0"/>
        </w:rPr>
        <w:t>a</w:t>
      </w:r>
      <w:r w:rsidR="00FA1EFB">
        <w:rPr>
          <w:spacing w:val="-10"/>
        </w:rPr>
        <w:t xml:space="preserve"> </w:t>
      </w:r>
    </w:p>
    <w:p w14:paraId="1625C1CD" w14:textId="008570FC" w:rsidR="00A554D9" w:rsidRDefault="00000000" w:rsidP="00FA1EFB">
      <w:pPr>
        <w:pStyle w:val="BodyText"/>
        <w:ind w:left="720"/>
      </w:pPr>
      <w:r>
        <w:t>post-standardized</w:t>
      </w:r>
      <w:r>
        <w:rPr>
          <w:spacing w:val="-3"/>
        </w:rPr>
        <w:t xml:space="preserve"> </w:t>
      </w:r>
      <w:r>
        <w:t>education.</w:t>
      </w:r>
      <w:r>
        <w:rPr>
          <w:spacing w:val="-3"/>
        </w:rPr>
        <w:t xml:space="preserve"> </w:t>
      </w:r>
      <w:r>
        <w:rPr>
          <w:i/>
        </w:rPr>
        <w:t>International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Pedagogies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Learning,</w:t>
      </w:r>
      <w:r>
        <w:rPr>
          <w:i/>
          <w:spacing w:val="-6"/>
        </w:rPr>
        <w:t xml:space="preserve"> </w:t>
      </w:r>
      <w:r>
        <w:rPr>
          <w:i/>
        </w:rPr>
        <w:t>12</w:t>
      </w:r>
      <w:r>
        <w:t xml:space="preserve">(1), </w:t>
      </w:r>
      <w:r>
        <w:rPr>
          <w:spacing w:val="-2"/>
        </w:rPr>
        <w:t>25-40.</w:t>
      </w:r>
    </w:p>
    <w:p w14:paraId="4188A319" w14:textId="77777777" w:rsidR="00A554D9" w:rsidRDefault="00A554D9">
      <w:pPr>
        <w:pStyle w:val="BodyText"/>
        <w:spacing w:before="11"/>
        <w:rPr>
          <w:sz w:val="23"/>
        </w:rPr>
      </w:pPr>
    </w:p>
    <w:p w14:paraId="31E5D6D1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>King,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(2015).</w:t>
      </w:r>
      <w:r>
        <w:rPr>
          <w:spacing w:val="-5"/>
          <w:sz w:val="24"/>
        </w:rPr>
        <w:t xml:space="preserve"> </w:t>
      </w:r>
      <w:r>
        <w:rPr>
          <w:sz w:val="24"/>
        </w:rPr>
        <w:t>Standing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crossroads: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2"/>
          <w:sz w:val="24"/>
        </w:rPr>
        <w:t xml:space="preserve"> </w:t>
      </w:r>
      <w:r>
        <w:rPr>
          <w:sz w:val="24"/>
        </w:rPr>
        <w:t>intersection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relationships. </w:t>
      </w:r>
      <w:r>
        <w:rPr>
          <w:i/>
          <w:sz w:val="24"/>
        </w:rPr>
        <w:t>Journal of Cases in Educational Leadership, 18</w:t>
      </w:r>
      <w:r>
        <w:rPr>
          <w:sz w:val="24"/>
        </w:rPr>
        <w:t>(1), 77-91.</w:t>
      </w:r>
    </w:p>
    <w:p w14:paraId="596ED682" w14:textId="77777777" w:rsidR="00A554D9" w:rsidRDefault="00A554D9">
      <w:pPr>
        <w:pStyle w:val="BodyText"/>
      </w:pPr>
    </w:p>
    <w:p w14:paraId="0C28171D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>O’Malley,</w:t>
      </w:r>
      <w:r>
        <w:rPr>
          <w:spacing w:val="-2"/>
          <w:sz w:val="24"/>
        </w:rPr>
        <w:t xml:space="preserve"> </w:t>
      </w:r>
      <w:r>
        <w:rPr>
          <w:sz w:val="24"/>
        </w:rPr>
        <w:t>M.P.,</w:t>
      </w:r>
      <w:r>
        <w:rPr>
          <w:spacing w:val="-3"/>
          <w:sz w:val="24"/>
        </w:rPr>
        <w:t xml:space="preserve"> </w:t>
      </w:r>
      <w:r>
        <w:rPr>
          <w:sz w:val="24"/>
        </w:rPr>
        <w:t>Long,</w:t>
      </w:r>
      <w:r>
        <w:rPr>
          <w:spacing w:val="-2"/>
          <w:sz w:val="24"/>
        </w:rPr>
        <w:t xml:space="preserve"> </w:t>
      </w:r>
      <w:r>
        <w:rPr>
          <w:sz w:val="24"/>
        </w:rPr>
        <w:t>T.A.,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King,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(2015).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day?!:</w:t>
      </w:r>
      <w:r>
        <w:rPr>
          <w:spacing w:val="-2"/>
          <w:sz w:val="24"/>
        </w:rPr>
        <w:t xml:space="preserve"> </w:t>
      </w:r>
      <w:r>
        <w:rPr>
          <w:sz w:val="24"/>
        </w:rPr>
        <w:t>Navigating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challenges of school leadership as an early career principal. </w:t>
      </w:r>
      <w:r>
        <w:rPr>
          <w:i/>
          <w:sz w:val="24"/>
        </w:rPr>
        <w:t>Journal of Cases in Educational Leadership, 18</w:t>
      </w:r>
      <w:r>
        <w:rPr>
          <w:sz w:val="24"/>
        </w:rPr>
        <w:t>(2), 107-121.</w:t>
      </w:r>
    </w:p>
    <w:p w14:paraId="790B7DDC" w14:textId="77777777" w:rsidR="00A554D9" w:rsidRDefault="00000000">
      <w:pPr>
        <w:pStyle w:val="BodyText"/>
        <w:ind w:left="821"/>
      </w:pPr>
      <w:r>
        <w:t>*Selected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editorial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Spotlight</w:t>
      </w:r>
      <w:r>
        <w:rPr>
          <w:spacing w:val="-2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journal website</w:t>
      </w:r>
    </w:p>
    <w:p w14:paraId="48E86851" w14:textId="77777777" w:rsidR="00A554D9" w:rsidRDefault="00000000">
      <w:pPr>
        <w:pStyle w:val="BodyText"/>
        <w:ind w:left="821"/>
      </w:pPr>
      <w:r>
        <w:t>*Listed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journal’s</w:t>
      </w:r>
      <w:r>
        <w:rPr>
          <w:spacing w:val="-1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downloaded</w:t>
      </w:r>
      <w:r>
        <w:rPr>
          <w:spacing w:val="-2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14:paraId="16F6CDF6" w14:textId="77777777" w:rsidR="00A554D9" w:rsidRDefault="00A554D9">
      <w:pPr>
        <w:pStyle w:val="BodyText"/>
      </w:pPr>
    </w:p>
    <w:p w14:paraId="15480460" w14:textId="77777777" w:rsidR="00A554D9" w:rsidRDefault="00000000" w:rsidP="006D53FC">
      <w:pPr>
        <w:pStyle w:val="ListParagraph"/>
        <w:numPr>
          <w:ilvl w:val="1"/>
          <w:numId w:val="2"/>
        </w:numPr>
        <w:tabs>
          <w:tab w:val="left" w:pos="381"/>
        </w:tabs>
        <w:ind w:left="381" w:hanging="280"/>
        <w:rPr>
          <w:sz w:val="24"/>
        </w:rPr>
      </w:pPr>
      <w:r>
        <w:rPr>
          <w:sz w:val="24"/>
        </w:rPr>
        <w:t>Wo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rks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Print:</w:t>
      </w:r>
    </w:p>
    <w:p w14:paraId="06DC9E96" w14:textId="77777777" w:rsidR="00A554D9" w:rsidRDefault="00A554D9">
      <w:pPr>
        <w:pStyle w:val="BodyText"/>
      </w:pPr>
    </w:p>
    <w:p w14:paraId="58BC8D73" w14:textId="77777777" w:rsidR="00A554D9" w:rsidRDefault="00000000" w:rsidP="006D53FC">
      <w:pPr>
        <w:pStyle w:val="ListParagraph"/>
        <w:numPr>
          <w:ilvl w:val="2"/>
          <w:numId w:val="2"/>
        </w:numPr>
        <w:tabs>
          <w:tab w:val="left" w:pos="341"/>
        </w:tabs>
        <w:ind w:left="341"/>
        <w:rPr>
          <w:sz w:val="24"/>
        </w:rPr>
      </w:pPr>
      <w:r>
        <w:rPr>
          <w:sz w:val="24"/>
        </w:rPr>
        <w:lastRenderedPageBreak/>
        <w:t>Pa</w:t>
      </w:r>
      <w:r>
        <w:rPr>
          <w:spacing w:val="-1"/>
          <w:sz w:val="24"/>
        </w:rPr>
        <w:t>​</w:t>
      </w:r>
      <w:r>
        <w:rPr>
          <w:sz w:val="24"/>
        </w:rPr>
        <w:t>pers</w:t>
      </w:r>
      <w:r>
        <w:rPr>
          <w:spacing w:val="-5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Meetings:</w:t>
      </w:r>
    </w:p>
    <w:p w14:paraId="548B4E04" w14:textId="77777777" w:rsidR="00A554D9" w:rsidRDefault="00000000">
      <w:pPr>
        <w:ind w:left="101"/>
        <w:rPr>
          <w:i/>
          <w:sz w:val="24"/>
        </w:rPr>
      </w:pPr>
      <w:r>
        <w:rPr>
          <w:sz w:val="24"/>
        </w:rPr>
        <w:t>King,</w:t>
      </w:r>
      <w:r>
        <w:rPr>
          <w:spacing w:val="-3"/>
          <w:sz w:val="24"/>
        </w:rPr>
        <w:t xml:space="preserve"> </w:t>
      </w:r>
      <w:r>
        <w:rPr>
          <w:sz w:val="24"/>
        </w:rPr>
        <w:t>J.,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Coryell,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(2023,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27). </w:t>
      </w:r>
      <w:r>
        <w:rPr>
          <w:i/>
          <w:sz w:val="24"/>
        </w:rPr>
        <w:t>Increasing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credit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courses.</w:t>
      </w:r>
    </w:p>
    <w:p w14:paraId="7F3CD61A" w14:textId="77777777" w:rsidR="00A554D9" w:rsidRDefault="00000000">
      <w:pPr>
        <w:pStyle w:val="BodyText"/>
        <w:ind w:left="821"/>
      </w:pPr>
      <w:r>
        <w:t>Texas</w:t>
      </w:r>
      <w:r>
        <w:rPr>
          <w:spacing w:val="-4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Conference,</w:t>
      </w:r>
      <w:r>
        <w:rPr>
          <w:spacing w:val="-4"/>
        </w:rPr>
        <w:t xml:space="preserve"> </w:t>
      </w:r>
      <w:r>
        <w:t>Round</w:t>
      </w:r>
      <w:r>
        <w:rPr>
          <w:spacing w:val="-5"/>
        </w:rPr>
        <w:t xml:space="preserve"> </w:t>
      </w:r>
      <w:r>
        <w:t>Rock,</w:t>
      </w:r>
      <w:r>
        <w:rPr>
          <w:spacing w:val="-4"/>
        </w:rPr>
        <w:t xml:space="preserve"> </w:t>
      </w:r>
      <w:r>
        <w:rPr>
          <w:spacing w:val="-5"/>
        </w:rPr>
        <w:t>TX.</w:t>
      </w:r>
    </w:p>
    <w:p w14:paraId="5BEE9DCD" w14:textId="77777777" w:rsidR="00A554D9" w:rsidRDefault="00A554D9">
      <w:pPr>
        <w:pStyle w:val="BodyText"/>
      </w:pPr>
    </w:p>
    <w:p w14:paraId="6C28B323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 xml:space="preserve">King, J. (2022, June 11-13). </w:t>
      </w:r>
      <w:r>
        <w:rPr>
          <w:i/>
          <w:sz w:val="24"/>
        </w:rPr>
        <w:t>A framework for analyzing the relational and ontological nature of classroom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instruction.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Relation-centered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7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Virtual </w:t>
      </w:r>
      <w:r>
        <w:rPr>
          <w:spacing w:val="-2"/>
          <w:sz w:val="24"/>
        </w:rPr>
        <w:t>Conference.</w:t>
      </w:r>
    </w:p>
    <w:p w14:paraId="706D349B" w14:textId="77777777" w:rsidR="00A554D9" w:rsidRDefault="00A554D9">
      <w:pPr>
        <w:pStyle w:val="BodyText"/>
      </w:pPr>
    </w:p>
    <w:p w14:paraId="288817EB" w14:textId="77777777" w:rsidR="00A554D9" w:rsidRDefault="00000000">
      <w:pPr>
        <w:spacing w:before="1"/>
        <w:ind w:left="821" w:right="206" w:hanging="720"/>
        <w:rPr>
          <w:sz w:val="24"/>
        </w:rPr>
      </w:pPr>
      <w:r>
        <w:rPr>
          <w:sz w:val="24"/>
        </w:rPr>
        <w:t xml:space="preserve">King, J (2021, October 20-22). </w:t>
      </w:r>
      <w:r>
        <w:rPr>
          <w:i/>
          <w:sz w:val="24"/>
        </w:rPr>
        <w:t>Relational and ontological approaches to instructions: Disrupting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imbalances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teacher-student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relationship.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&amp; Pedagogy Group Annual Conference, Virtual Conference.</w:t>
      </w:r>
    </w:p>
    <w:p w14:paraId="080A64B9" w14:textId="77777777" w:rsidR="00A554D9" w:rsidRDefault="00A554D9">
      <w:pPr>
        <w:pStyle w:val="BodyText"/>
        <w:spacing w:before="11"/>
        <w:rPr>
          <w:sz w:val="23"/>
        </w:rPr>
      </w:pPr>
    </w:p>
    <w:p w14:paraId="11C6B23A" w14:textId="77777777" w:rsidR="00A554D9" w:rsidRPr="00E97EA4" w:rsidRDefault="00000000">
      <w:pPr>
        <w:ind w:left="821" w:right="128" w:hanging="720"/>
        <w:rPr>
          <w:sz w:val="24"/>
        </w:rPr>
      </w:pPr>
      <w:r w:rsidRPr="00E97EA4">
        <w:rPr>
          <w:sz w:val="24"/>
        </w:rPr>
        <w:t>Collister,</w:t>
      </w:r>
      <w:r w:rsidRPr="00E97EA4">
        <w:rPr>
          <w:spacing w:val="-1"/>
          <w:sz w:val="24"/>
        </w:rPr>
        <w:t xml:space="preserve"> </w:t>
      </w:r>
      <w:r w:rsidRPr="00E97EA4">
        <w:rPr>
          <w:sz w:val="24"/>
        </w:rPr>
        <w:t>R.,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>Cajete,</w:t>
      </w:r>
      <w:r w:rsidRPr="00E97EA4">
        <w:rPr>
          <w:spacing w:val="-3"/>
          <w:sz w:val="24"/>
        </w:rPr>
        <w:t xml:space="preserve"> </w:t>
      </w:r>
      <w:r w:rsidRPr="00E97EA4">
        <w:rPr>
          <w:sz w:val="24"/>
        </w:rPr>
        <w:t>G.,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>Cockerill,</w:t>
      </w:r>
      <w:r w:rsidRPr="00E97EA4">
        <w:rPr>
          <w:spacing w:val="-3"/>
          <w:sz w:val="24"/>
        </w:rPr>
        <w:t xml:space="preserve"> </w:t>
      </w:r>
      <w:r w:rsidRPr="00E97EA4">
        <w:rPr>
          <w:sz w:val="24"/>
        </w:rPr>
        <w:t>A.,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>King,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>J.,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>Larrick,</w:t>
      </w:r>
      <w:r w:rsidRPr="00E97EA4">
        <w:rPr>
          <w:spacing w:val="-1"/>
          <w:sz w:val="24"/>
        </w:rPr>
        <w:t xml:space="preserve"> </w:t>
      </w:r>
      <w:r w:rsidRPr="00E97EA4">
        <w:rPr>
          <w:sz w:val="24"/>
        </w:rPr>
        <w:t>P.,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>Markides,</w:t>
      </w:r>
      <w:r w:rsidRPr="00E97EA4">
        <w:rPr>
          <w:spacing w:val="-3"/>
          <w:sz w:val="24"/>
        </w:rPr>
        <w:t xml:space="preserve"> </w:t>
      </w:r>
      <w:r w:rsidRPr="00E97EA4">
        <w:rPr>
          <w:sz w:val="24"/>
        </w:rPr>
        <w:t>J.,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>&amp;</w:t>
      </w:r>
      <w:r w:rsidRPr="00E97EA4">
        <w:rPr>
          <w:spacing w:val="-3"/>
          <w:sz w:val="24"/>
        </w:rPr>
        <w:t xml:space="preserve"> </w:t>
      </w:r>
      <w:r w:rsidRPr="00E97EA4">
        <w:rPr>
          <w:sz w:val="24"/>
        </w:rPr>
        <w:t>Miller,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>J.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>(2021,</w:t>
      </w:r>
      <w:r w:rsidRPr="00E97EA4">
        <w:rPr>
          <w:spacing w:val="-4"/>
          <w:sz w:val="24"/>
        </w:rPr>
        <w:t xml:space="preserve"> </w:t>
      </w:r>
      <w:r w:rsidRPr="00E97EA4">
        <w:rPr>
          <w:sz w:val="24"/>
        </w:rPr>
        <w:t xml:space="preserve">June 10-11). </w:t>
      </w:r>
      <w:r w:rsidRPr="00E97EA4">
        <w:rPr>
          <w:i/>
          <w:sz w:val="24"/>
        </w:rPr>
        <w:t xml:space="preserve">Holistic teacher education: In search of a curriculum for troubled times </w:t>
      </w:r>
      <w:r w:rsidRPr="00E97EA4">
        <w:rPr>
          <w:sz w:val="24"/>
        </w:rPr>
        <w:t>[Book Talk]. Curriculum Studies Summer Collaborative, Virtual Conference.</w:t>
      </w:r>
    </w:p>
    <w:p w14:paraId="0EB00436" w14:textId="77777777" w:rsidR="00A554D9" w:rsidRDefault="00A554D9">
      <w:pPr>
        <w:pStyle w:val="BodyText"/>
      </w:pPr>
    </w:p>
    <w:p w14:paraId="119E3462" w14:textId="77777777" w:rsidR="00A554D9" w:rsidRDefault="00000000">
      <w:pPr>
        <w:ind w:left="821" w:right="279" w:hanging="720"/>
        <w:rPr>
          <w:sz w:val="24"/>
        </w:rPr>
      </w:pPr>
      <w:r>
        <w:rPr>
          <w:color w:val="212121"/>
          <w:sz w:val="24"/>
        </w:rPr>
        <w:t>King,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J.,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-5"/>
          <w:sz w:val="24"/>
        </w:rPr>
        <w:t xml:space="preserve"> </w:t>
      </w:r>
      <w:proofErr w:type="spellStart"/>
      <w:r>
        <w:rPr>
          <w:color w:val="212121"/>
          <w:sz w:val="24"/>
        </w:rPr>
        <w:t>Buhrdorf</w:t>
      </w:r>
      <w:proofErr w:type="spellEnd"/>
      <w:r>
        <w:rPr>
          <w:color w:val="212121"/>
          <w:sz w:val="24"/>
        </w:rPr>
        <w:t>-Williams,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(2020,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June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6-8). </w:t>
      </w:r>
      <w:r>
        <w:rPr>
          <w:i/>
          <w:color w:val="212121"/>
          <w:sz w:val="24"/>
        </w:rPr>
        <w:t>Dialogic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relationships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in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classroom: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 xml:space="preserve">A meta-synthesis of professional development efforts. </w:t>
      </w:r>
      <w:r>
        <w:rPr>
          <w:color w:val="212121"/>
          <w:sz w:val="24"/>
        </w:rPr>
        <w:t>Relation-Centered Education Network Conference, Sacramento, CA (Conference Cancelled).</w:t>
      </w:r>
    </w:p>
    <w:p w14:paraId="7D4C3FE1" w14:textId="77777777" w:rsidR="00A554D9" w:rsidRDefault="00A554D9">
      <w:pPr>
        <w:pStyle w:val="BodyText"/>
      </w:pPr>
    </w:p>
    <w:p w14:paraId="713BA85A" w14:textId="77777777" w:rsidR="00A554D9" w:rsidRDefault="00000000">
      <w:pPr>
        <w:ind w:left="821" w:hanging="720"/>
        <w:rPr>
          <w:sz w:val="24"/>
        </w:rPr>
      </w:pPr>
      <w:r>
        <w:rPr>
          <w:color w:val="212121"/>
          <w:sz w:val="24"/>
        </w:rPr>
        <w:t xml:space="preserve">King, J. &amp; </w:t>
      </w:r>
      <w:proofErr w:type="spellStart"/>
      <w:r>
        <w:rPr>
          <w:color w:val="212121"/>
          <w:sz w:val="24"/>
        </w:rPr>
        <w:t>Buhrdorf</w:t>
      </w:r>
      <w:proofErr w:type="spellEnd"/>
      <w:r>
        <w:rPr>
          <w:color w:val="212121"/>
          <w:sz w:val="24"/>
        </w:rPr>
        <w:t xml:space="preserve">-Williams, M. (2020, Apr 17 - 21). </w:t>
      </w:r>
      <w:r>
        <w:rPr>
          <w:i/>
          <w:color w:val="212121"/>
          <w:sz w:val="24"/>
        </w:rPr>
        <w:t>A meta-synthesis of professional development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research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on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classroom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talk: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Exploring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teachers'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beliefs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 xml:space="preserve">practices alignment </w:t>
      </w:r>
      <w:r>
        <w:rPr>
          <w:color w:val="212121"/>
          <w:sz w:val="24"/>
        </w:rPr>
        <w:t>[Roundtable Session]. AERA Annual Meeting, San Francisco,</w:t>
      </w:r>
    </w:p>
    <w:p w14:paraId="18B66A3A" w14:textId="77777777" w:rsidR="00A554D9" w:rsidRDefault="00000000">
      <w:pPr>
        <w:pStyle w:val="BodyText"/>
        <w:ind w:left="821"/>
      </w:pPr>
      <w:r>
        <w:rPr>
          <w:color w:val="212121"/>
        </w:rPr>
        <w:t>CA</w:t>
      </w:r>
      <w:r>
        <w:rPr>
          <w:color w:val="212121"/>
          <w:spacing w:val="-10"/>
        </w:rPr>
        <w:t xml:space="preserve"> </w:t>
      </w:r>
      <w:hyperlink r:id="rId7">
        <w:r w:rsidR="00A554D9">
          <w:rPr>
            <w:color w:val="1054CC"/>
            <w:u w:val="single" w:color="1054CC"/>
          </w:rPr>
          <w:t>http://tinyurl.com/sc8akgo</w:t>
        </w:r>
      </w:hyperlink>
      <w:r>
        <w:rPr>
          <w:color w:val="1054CC"/>
          <w:spacing w:val="-4"/>
        </w:rPr>
        <w:t xml:space="preserve"> </w:t>
      </w:r>
      <w:r>
        <w:rPr>
          <w:color w:val="212121"/>
        </w:rPr>
        <w:t>(Conference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Canceled).</w:t>
      </w:r>
    </w:p>
    <w:p w14:paraId="2915EB58" w14:textId="77777777" w:rsidR="00A554D9" w:rsidRDefault="00A554D9">
      <w:pPr>
        <w:pStyle w:val="BodyText"/>
      </w:pPr>
    </w:p>
    <w:p w14:paraId="48F25241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>King,</w:t>
      </w:r>
      <w:r>
        <w:rPr>
          <w:spacing w:val="-4"/>
          <w:sz w:val="24"/>
        </w:rPr>
        <w:t xml:space="preserve"> </w:t>
      </w:r>
      <w:r>
        <w:rPr>
          <w:sz w:val="24"/>
        </w:rPr>
        <w:t>J.,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Buhrdorf</w:t>
      </w:r>
      <w:proofErr w:type="spellEnd"/>
      <w:r>
        <w:rPr>
          <w:sz w:val="24"/>
        </w:rPr>
        <w:t>-Williams,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(2019,</w:t>
      </w:r>
      <w:r>
        <w:rPr>
          <w:spacing w:val="-4"/>
          <w:sz w:val="24"/>
        </w:rPr>
        <w:t xml:space="preserve"> </w:t>
      </w:r>
      <w:r>
        <w:rPr>
          <w:sz w:val="24"/>
        </w:rPr>
        <w:t>October).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dialogue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dialogicity</w:t>
      </w:r>
      <w:proofErr w:type="spellEnd"/>
      <w:r>
        <w:rPr>
          <w:i/>
          <w:sz w:val="24"/>
        </w:rPr>
        <w:t xml:space="preserve">: Analyzing the failures of professional development curricula to influence teachers’ pedagogical beliefs and practices. </w:t>
      </w:r>
      <w:r>
        <w:rPr>
          <w:sz w:val="24"/>
        </w:rPr>
        <w:t>Curriculum &amp; Pedagogy Group Annual Conference, McAllen, TX.</w:t>
      </w:r>
    </w:p>
    <w:p w14:paraId="134A65CD" w14:textId="77777777" w:rsidR="00A554D9" w:rsidRDefault="00A554D9">
      <w:pPr>
        <w:pStyle w:val="BodyText"/>
      </w:pPr>
    </w:p>
    <w:p w14:paraId="28302950" w14:textId="77777777" w:rsidR="00A554D9" w:rsidRDefault="00000000">
      <w:pPr>
        <w:spacing w:before="1"/>
        <w:ind w:left="821" w:right="206" w:hanging="720"/>
        <w:rPr>
          <w:sz w:val="24"/>
        </w:rPr>
      </w:pPr>
      <w:r>
        <w:rPr>
          <w:sz w:val="24"/>
        </w:rPr>
        <w:t>King,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(2018,</w:t>
      </w:r>
      <w:r>
        <w:rPr>
          <w:spacing w:val="-4"/>
          <w:sz w:val="24"/>
        </w:rPr>
        <w:t xml:space="preserve"> </w:t>
      </w:r>
      <w:r>
        <w:rPr>
          <w:sz w:val="24"/>
        </w:rPr>
        <w:t>October).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dialogic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teachers’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beliefs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teachers’ beliefs about teaching</w:t>
      </w:r>
      <w:r>
        <w:rPr>
          <w:sz w:val="24"/>
        </w:rPr>
        <w:t>. Curriculum &amp; Pedagogy Group Annual Conference, New Orleans, LA.</w:t>
      </w:r>
    </w:p>
    <w:p w14:paraId="54A9EEA0" w14:textId="77777777" w:rsidR="00A554D9" w:rsidRDefault="00000000">
      <w:pPr>
        <w:spacing w:before="80"/>
        <w:ind w:left="821" w:right="206" w:hanging="720"/>
        <w:rPr>
          <w:sz w:val="24"/>
        </w:rPr>
      </w:pPr>
      <w:r>
        <w:rPr>
          <w:sz w:val="24"/>
        </w:rPr>
        <w:t xml:space="preserve">King, J. (2018, April). </w:t>
      </w:r>
      <w:r>
        <w:rPr>
          <w:i/>
          <w:sz w:val="24"/>
        </w:rPr>
        <w:t>Dialogic considerations of the discrepancies between teachers’ perceptions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practices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instruction.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American 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(AERA),</w:t>
      </w:r>
      <w:r>
        <w:rPr>
          <w:spacing w:val="-4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C: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Instruction, Section 1d: Science, New York, NY.</w:t>
      </w:r>
    </w:p>
    <w:p w14:paraId="163455CE" w14:textId="77777777" w:rsidR="00A554D9" w:rsidRDefault="00A554D9">
      <w:pPr>
        <w:pStyle w:val="BodyText"/>
        <w:spacing w:before="11"/>
        <w:rPr>
          <w:sz w:val="23"/>
        </w:rPr>
      </w:pPr>
    </w:p>
    <w:p w14:paraId="70CC85F7" w14:textId="77777777" w:rsidR="00A554D9" w:rsidRDefault="00000000">
      <w:pPr>
        <w:ind w:left="821" w:right="206" w:hanging="720"/>
        <w:rPr>
          <w:sz w:val="24"/>
        </w:rPr>
      </w:pPr>
      <w:r>
        <w:rPr>
          <w:sz w:val="24"/>
        </w:rPr>
        <w:t>O’Malley,</w:t>
      </w:r>
      <w:r>
        <w:rPr>
          <w:spacing w:val="-3"/>
          <w:sz w:val="24"/>
        </w:rPr>
        <w:t xml:space="preserve"> </w:t>
      </w:r>
      <w:r>
        <w:rPr>
          <w:sz w:val="24"/>
        </w:rPr>
        <w:t>M.P.,</w:t>
      </w:r>
      <w:r>
        <w:rPr>
          <w:spacing w:val="-4"/>
          <w:sz w:val="24"/>
        </w:rPr>
        <w:t xml:space="preserve"> </w:t>
      </w:r>
      <w:r>
        <w:rPr>
          <w:sz w:val="24"/>
        </w:rPr>
        <w:t>King,</w:t>
      </w:r>
      <w:r>
        <w:rPr>
          <w:spacing w:val="-4"/>
          <w:sz w:val="24"/>
        </w:rPr>
        <w:t xml:space="preserve"> </w:t>
      </w:r>
      <w:r>
        <w:rPr>
          <w:sz w:val="24"/>
        </w:rPr>
        <w:t>J.,</w:t>
      </w:r>
      <w:r>
        <w:rPr>
          <w:spacing w:val="-4"/>
          <w:sz w:val="24"/>
        </w:rPr>
        <w:t xml:space="preserve"> </w:t>
      </w:r>
      <w:r>
        <w:rPr>
          <w:sz w:val="24"/>
        </w:rPr>
        <w:t>Long,</w:t>
      </w:r>
      <w:r>
        <w:rPr>
          <w:spacing w:val="-4"/>
          <w:sz w:val="24"/>
        </w:rPr>
        <w:t xml:space="preserve"> </w:t>
      </w:r>
      <w:r>
        <w:rPr>
          <w:sz w:val="24"/>
        </w:rPr>
        <w:t>T.A.,</w:t>
      </w:r>
      <w:r>
        <w:rPr>
          <w:spacing w:val="-4"/>
          <w:sz w:val="24"/>
        </w:rPr>
        <w:t xml:space="preserve"> </w:t>
      </w:r>
      <w:r>
        <w:rPr>
          <w:sz w:val="24"/>
        </w:rPr>
        <w:t>Barrera,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Croteau,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>(2018,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April). </w:t>
      </w:r>
      <w:r>
        <w:rPr>
          <w:i/>
          <w:sz w:val="24"/>
        </w:rPr>
        <w:t>Readings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of curriculum as intellectualism, multiculturalism, and collaboration throughout international contexts. </w:t>
      </w:r>
      <w:r>
        <w:rPr>
          <w:sz w:val="24"/>
        </w:rPr>
        <w:t>Annual Meeting of the American Educational Research Association (AERA), Division B: Curriculum Studies, Section 1: Culture and Commentary (The Readings/Makings of Curriculum), New York, NY.</w:t>
      </w:r>
    </w:p>
    <w:p w14:paraId="713C5588" w14:textId="77777777" w:rsidR="00A554D9" w:rsidRDefault="00A554D9">
      <w:pPr>
        <w:pStyle w:val="BodyText"/>
      </w:pPr>
    </w:p>
    <w:p w14:paraId="32AA258A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>King,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(2018,</w:t>
      </w:r>
      <w:r>
        <w:rPr>
          <w:spacing w:val="-4"/>
          <w:sz w:val="24"/>
        </w:rPr>
        <w:t xml:space="preserve"> </w:t>
      </w:r>
      <w:r>
        <w:rPr>
          <w:sz w:val="24"/>
        </w:rPr>
        <w:t>January).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dialogic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teachers’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perceptions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practices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language systems in the middle school science classroom</w:t>
      </w:r>
      <w:r>
        <w:rPr>
          <w:sz w:val="24"/>
        </w:rPr>
        <w:t>. Association for Science Teacher International Conference, Baltimore, MD.</w:t>
      </w:r>
    </w:p>
    <w:p w14:paraId="446EDE99" w14:textId="77777777" w:rsidR="00A554D9" w:rsidRDefault="00A554D9">
      <w:pPr>
        <w:pStyle w:val="BodyText"/>
      </w:pPr>
    </w:p>
    <w:p w14:paraId="6C5E67A6" w14:textId="77777777" w:rsidR="00A554D9" w:rsidRDefault="00000000">
      <w:pPr>
        <w:ind w:left="821" w:right="962" w:hanging="720"/>
        <w:jc w:val="both"/>
        <w:rPr>
          <w:sz w:val="24"/>
        </w:rPr>
      </w:pPr>
      <w:r>
        <w:rPr>
          <w:sz w:val="24"/>
        </w:rPr>
        <w:t>King,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(2017,</w:t>
      </w:r>
      <w:r>
        <w:rPr>
          <w:spacing w:val="-5"/>
          <w:sz w:val="24"/>
        </w:rPr>
        <w:t xml:space="preserve"> </w:t>
      </w:r>
      <w:r>
        <w:rPr>
          <w:sz w:val="24"/>
        </w:rPr>
        <w:t>October).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stories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teaching: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Exploring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pedagogy </w:t>
      </w:r>
      <w:r>
        <w:rPr>
          <w:i/>
          <w:sz w:val="24"/>
        </w:rPr>
        <w:lastRenderedPageBreak/>
        <w:t xml:space="preserve">research through narrative oral inquiry. </w:t>
      </w:r>
      <w:r>
        <w:rPr>
          <w:sz w:val="24"/>
        </w:rPr>
        <w:t>Curriculum &amp;</w:t>
      </w:r>
      <w:r>
        <w:rPr>
          <w:spacing w:val="-1"/>
          <w:sz w:val="24"/>
        </w:rPr>
        <w:t xml:space="preserve"> </w:t>
      </w:r>
      <w:r>
        <w:rPr>
          <w:sz w:val="24"/>
        </w:rPr>
        <w:t>Pedagogy Group Annual Conference, New Orleans, LA.</w:t>
      </w:r>
    </w:p>
    <w:p w14:paraId="7CBB43DC" w14:textId="77777777" w:rsidR="00A554D9" w:rsidRDefault="00A554D9">
      <w:pPr>
        <w:pStyle w:val="BodyText"/>
      </w:pPr>
    </w:p>
    <w:p w14:paraId="3727592A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 xml:space="preserve">King, J. (2017, October). </w:t>
      </w:r>
      <w:r>
        <w:rPr>
          <w:i/>
          <w:sz w:val="24"/>
        </w:rPr>
        <w:t>Losing yourself in the authoritative moment: Internally persuasive discourse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pedagogical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practice.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Pedagogy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Conference, New Orleans, LA.</w:t>
      </w:r>
    </w:p>
    <w:p w14:paraId="7B947F0A" w14:textId="77777777" w:rsidR="00A554D9" w:rsidRDefault="00A554D9">
      <w:pPr>
        <w:pStyle w:val="BodyText"/>
      </w:pPr>
    </w:p>
    <w:p w14:paraId="0ADA9A39" w14:textId="77777777" w:rsidR="00A554D9" w:rsidRDefault="00000000">
      <w:pPr>
        <w:spacing w:before="1"/>
        <w:ind w:left="821" w:right="206" w:hanging="720"/>
        <w:rPr>
          <w:sz w:val="24"/>
        </w:rPr>
      </w:pPr>
      <w:r>
        <w:rPr>
          <w:sz w:val="24"/>
        </w:rPr>
        <w:t xml:space="preserve">King, J., &amp; Marquez, J. (2017, August). </w:t>
      </w:r>
      <w:r>
        <w:rPr>
          <w:i/>
          <w:sz w:val="24"/>
        </w:rPr>
        <w:t>Teaching on the boundary: Exploring necessary tensions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pedagogies.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Southwest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Science</w:t>
      </w:r>
      <w:r>
        <w:rPr>
          <w:spacing w:val="-5"/>
          <w:sz w:val="24"/>
        </w:rPr>
        <w:t xml:space="preserve"> </w:t>
      </w:r>
      <w:r>
        <w:rPr>
          <w:sz w:val="24"/>
        </w:rPr>
        <w:t>Teacher Educational Regional Conference, Waco, TX.</w:t>
      </w:r>
    </w:p>
    <w:p w14:paraId="7F5B2C48" w14:textId="77777777" w:rsidR="00A554D9" w:rsidRDefault="00A554D9">
      <w:pPr>
        <w:pStyle w:val="BodyText"/>
        <w:spacing w:before="11"/>
        <w:rPr>
          <w:sz w:val="23"/>
        </w:rPr>
      </w:pPr>
    </w:p>
    <w:p w14:paraId="67BED378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 xml:space="preserve">King, J. (2017, April). </w:t>
      </w:r>
      <w:r>
        <w:rPr>
          <w:i/>
          <w:sz w:val="24"/>
        </w:rPr>
        <w:t xml:space="preserve">Teacher dispositions as dialogism: A </w:t>
      </w:r>
      <w:proofErr w:type="spellStart"/>
      <w:r>
        <w:rPr>
          <w:i/>
          <w:sz w:val="24"/>
        </w:rPr>
        <w:t>Bakhtinain</w:t>
      </w:r>
      <w:proofErr w:type="spellEnd"/>
      <w:r>
        <w:rPr>
          <w:i/>
          <w:sz w:val="24"/>
        </w:rPr>
        <w:t xml:space="preserve"> analysis of teacher perceptions and pedagogical practices. </w:t>
      </w:r>
      <w:r>
        <w:rPr>
          <w:sz w:val="24"/>
        </w:rPr>
        <w:t>Annual Meeting of the American Educational Research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(AERA),</w:t>
      </w:r>
      <w:r>
        <w:rPr>
          <w:spacing w:val="-5"/>
          <w:sz w:val="24"/>
        </w:rPr>
        <w:t xml:space="preserve"> </w:t>
      </w:r>
      <w:r>
        <w:rPr>
          <w:sz w:val="24"/>
        </w:rPr>
        <w:t>Division</w:t>
      </w:r>
      <w:r>
        <w:rPr>
          <w:spacing w:val="-5"/>
          <w:sz w:val="24"/>
        </w:rPr>
        <w:t xml:space="preserve"> </w:t>
      </w:r>
      <w:r>
        <w:rPr>
          <w:sz w:val="24"/>
        </w:rPr>
        <w:t>K:</w:t>
      </w:r>
      <w:r>
        <w:rPr>
          <w:spacing w:val="-6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3: Teachers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z w:val="24"/>
        </w:rPr>
        <w:t>Educators’</w:t>
      </w:r>
      <w:r>
        <w:rPr>
          <w:spacing w:val="-5"/>
          <w:sz w:val="24"/>
        </w:rPr>
        <w:t xml:space="preserve"> </w:t>
      </w:r>
      <w:r>
        <w:rPr>
          <w:sz w:val="24"/>
        </w:rPr>
        <w:t>Lives:</w:t>
      </w:r>
      <w:r>
        <w:rPr>
          <w:spacing w:val="-5"/>
          <w:sz w:val="24"/>
        </w:rPr>
        <w:t xml:space="preserve"> </w:t>
      </w:r>
      <w:r>
        <w:rPr>
          <w:sz w:val="24"/>
        </w:rPr>
        <w:t>Lived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Experiences,</w:t>
      </w:r>
      <w:r>
        <w:rPr>
          <w:spacing w:val="-5"/>
          <w:sz w:val="24"/>
        </w:rPr>
        <w:t xml:space="preserve"> </w:t>
      </w:r>
      <w:r>
        <w:rPr>
          <w:sz w:val="24"/>
        </w:rPr>
        <w:t>Identities,</w:t>
      </w:r>
      <w:r>
        <w:rPr>
          <w:spacing w:val="-5"/>
          <w:sz w:val="24"/>
        </w:rPr>
        <w:t xml:space="preserve"> </w:t>
      </w:r>
      <w:r>
        <w:rPr>
          <w:sz w:val="24"/>
        </w:rPr>
        <w:t>Socialization</w:t>
      </w:r>
      <w:r>
        <w:rPr>
          <w:spacing w:val="-4"/>
          <w:sz w:val="24"/>
        </w:rPr>
        <w:t xml:space="preserve"> </w:t>
      </w:r>
      <w:r>
        <w:rPr>
          <w:sz w:val="24"/>
        </w:rPr>
        <w:t>and Development, San Antonio, TX.</w:t>
      </w:r>
    </w:p>
    <w:p w14:paraId="1EC3929D" w14:textId="77777777" w:rsidR="00A554D9" w:rsidRDefault="00A554D9">
      <w:pPr>
        <w:pStyle w:val="BodyText"/>
      </w:pPr>
    </w:p>
    <w:p w14:paraId="4FDC59B7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>O’Malley,</w:t>
      </w:r>
      <w:r>
        <w:rPr>
          <w:spacing w:val="-3"/>
          <w:sz w:val="24"/>
        </w:rPr>
        <w:t xml:space="preserve"> </w:t>
      </w:r>
      <w:r>
        <w:rPr>
          <w:sz w:val="24"/>
        </w:rPr>
        <w:t>M.P.,</w:t>
      </w:r>
      <w:r>
        <w:rPr>
          <w:spacing w:val="-3"/>
          <w:sz w:val="24"/>
        </w:rPr>
        <w:t xml:space="preserve"> </w:t>
      </w:r>
      <w:r>
        <w:rPr>
          <w:sz w:val="24"/>
        </w:rPr>
        <w:t>Long,</w:t>
      </w:r>
      <w:r>
        <w:rPr>
          <w:spacing w:val="-3"/>
          <w:sz w:val="24"/>
        </w:rPr>
        <w:t xml:space="preserve"> </w:t>
      </w:r>
      <w:r>
        <w:rPr>
          <w:sz w:val="24"/>
        </w:rPr>
        <w:t>T.A.,</w:t>
      </w:r>
      <w:r>
        <w:rPr>
          <w:spacing w:val="-3"/>
          <w:sz w:val="24"/>
        </w:rPr>
        <w:t xml:space="preserve"> </w:t>
      </w:r>
      <w:r>
        <w:rPr>
          <w:sz w:val="24"/>
        </w:rPr>
        <w:t>Barrera,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Croteau,</w:t>
      </w:r>
      <w:r>
        <w:rPr>
          <w:spacing w:val="-3"/>
          <w:sz w:val="24"/>
        </w:rPr>
        <w:t xml:space="preserve"> </w:t>
      </w:r>
      <w:r>
        <w:rPr>
          <w:sz w:val="24"/>
        </w:rPr>
        <w:t>S.,</w:t>
      </w:r>
      <w:r>
        <w:rPr>
          <w:spacing w:val="-3"/>
          <w:sz w:val="24"/>
        </w:rPr>
        <w:t xml:space="preserve"> </w:t>
      </w:r>
      <w:r>
        <w:rPr>
          <w:sz w:val="24"/>
        </w:rPr>
        <w:t>King,</w:t>
      </w:r>
      <w:r>
        <w:rPr>
          <w:spacing w:val="-3"/>
          <w:sz w:val="24"/>
        </w:rPr>
        <w:t xml:space="preserve"> </w:t>
      </w:r>
      <w:r>
        <w:rPr>
          <w:sz w:val="24"/>
        </w:rPr>
        <w:t>J.,</w:t>
      </w:r>
      <w:r>
        <w:rPr>
          <w:spacing w:val="-3"/>
          <w:sz w:val="24"/>
        </w:rPr>
        <w:t xml:space="preserve"> </w:t>
      </w:r>
      <w:r>
        <w:rPr>
          <w:sz w:val="24"/>
        </w:rPr>
        <w:t>Renya,</w:t>
      </w:r>
      <w:r>
        <w:rPr>
          <w:spacing w:val="-3"/>
          <w:sz w:val="24"/>
        </w:rPr>
        <w:t xml:space="preserve"> </w:t>
      </w:r>
      <w:r>
        <w:rPr>
          <w:sz w:val="24"/>
        </w:rPr>
        <w:t>L.K.,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Walkes,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(2017, April). </w:t>
      </w:r>
      <w:r>
        <w:rPr>
          <w:i/>
          <w:sz w:val="24"/>
        </w:rPr>
        <w:t xml:space="preserve">Public provocations and interruptions from urban life in Chile: Exploring pedagogies of social transformation. </w:t>
      </w:r>
      <w:r>
        <w:rPr>
          <w:sz w:val="24"/>
        </w:rPr>
        <w:t>Annual Meeting of the American Educational Research Association (AERA), Division B: Curriculum Studies, Section 1: Culture and Commentary (The Readings/Makings of Curriculum), San Antonio, TX.</w:t>
      </w:r>
    </w:p>
    <w:p w14:paraId="536AA2A9" w14:textId="77777777" w:rsidR="00A554D9" w:rsidRDefault="00A554D9">
      <w:pPr>
        <w:pStyle w:val="BodyText"/>
      </w:pPr>
    </w:p>
    <w:p w14:paraId="3CEF1DCA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 xml:space="preserve">O’Malley, M.P., Long, T.A., Barrera, D., Croteau, S., King, J., &amp; Lee, B. (2016, November). </w:t>
      </w:r>
      <w:r>
        <w:rPr>
          <w:i/>
          <w:sz w:val="24"/>
        </w:rPr>
        <w:t>Educational leadership through pedagogies of social transformation: Innovations from urban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Latin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America.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(UCEA) Annual Convention, Detroit, MI.</w:t>
      </w:r>
    </w:p>
    <w:p w14:paraId="3C56938B" w14:textId="77777777" w:rsidR="00A554D9" w:rsidRDefault="00A554D9">
      <w:pPr>
        <w:pStyle w:val="BodyText"/>
      </w:pPr>
    </w:p>
    <w:p w14:paraId="60670812" w14:textId="77777777" w:rsidR="00A554D9" w:rsidRDefault="00000000">
      <w:pPr>
        <w:spacing w:before="1"/>
        <w:ind w:left="821" w:hanging="720"/>
        <w:rPr>
          <w:sz w:val="24"/>
        </w:rPr>
      </w:pPr>
      <w:r>
        <w:rPr>
          <w:sz w:val="24"/>
        </w:rPr>
        <w:t xml:space="preserve">King, J. (2016, October). </w:t>
      </w:r>
      <w:r>
        <w:rPr>
          <w:i/>
          <w:sz w:val="24"/>
        </w:rPr>
        <w:t>Carnivalesque moments of pedagogy: Participating in rather than controlling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learning.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Pedagogy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Conference, Cleveland, OH.</w:t>
      </w:r>
    </w:p>
    <w:p w14:paraId="7BFF94BF" w14:textId="77777777" w:rsidR="00A554D9" w:rsidRDefault="00000000">
      <w:pPr>
        <w:spacing w:before="80"/>
        <w:ind w:left="821" w:hanging="720"/>
        <w:rPr>
          <w:sz w:val="24"/>
        </w:rPr>
      </w:pPr>
      <w:r>
        <w:rPr>
          <w:sz w:val="24"/>
        </w:rPr>
        <w:t>King,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(2016,</w:t>
      </w:r>
      <w:r>
        <w:rPr>
          <w:spacing w:val="-4"/>
          <w:sz w:val="24"/>
        </w:rPr>
        <w:t xml:space="preserve"> </w:t>
      </w:r>
      <w:r>
        <w:rPr>
          <w:sz w:val="24"/>
        </w:rPr>
        <w:t>October).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pedagogy: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Participating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interdependence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teaching and learning. </w:t>
      </w:r>
      <w:r>
        <w:rPr>
          <w:sz w:val="24"/>
        </w:rPr>
        <w:t>Curriculum &amp; Pedagogy Group Annual Conference, Cleveland, OH.</w:t>
      </w:r>
    </w:p>
    <w:p w14:paraId="16FA6265" w14:textId="77777777" w:rsidR="00A554D9" w:rsidRDefault="00A554D9">
      <w:pPr>
        <w:pStyle w:val="BodyText"/>
        <w:spacing w:before="11"/>
        <w:rPr>
          <w:sz w:val="23"/>
        </w:rPr>
      </w:pPr>
    </w:p>
    <w:p w14:paraId="1E9D6BAC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 xml:space="preserve">King, J. (2016, April). </w:t>
      </w:r>
      <w:r>
        <w:rPr>
          <w:i/>
          <w:sz w:val="24"/>
        </w:rPr>
        <w:t xml:space="preserve">Emergent parallels between orthodoxy, </w:t>
      </w:r>
      <w:proofErr w:type="spellStart"/>
      <w:r>
        <w:rPr>
          <w:i/>
          <w:sz w:val="24"/>
        </w:rPr>
        <w:t>herisiology</w:t>
      </w:r>
      <w:proofErr w:type="spellEnd"/>
      <w:r>
        <w:rPr>
          <w:i/>
          <w:sz w:val="24"/>
        </w:rPr>
        <w:t xml:space="preserve"> and educational accountability.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(AERA),</w:t>
      </w:r>
      <w:r>
        <w:rPr>
          <w:spacing w:val="-7"/>
          <w:sz w:val="24"/>
        </w:rPr>
        <w:t xml:space="preserve"> </w:t>
      </w:r>
      <w:r>
        <w:rPr>
          <w:sz w:val="24"/>
        </w:rPr>
        <w:t>Religion and Education Special Interest Group, Washington, DC.</w:t>
      </w:r>
    </w:p>
    <w:p w14:paraId="18387B0E" w14:textId="77777777" w:rsidR="00A554D9" w:rsidRDefault="00A554D9">
      <w:pPr>
        <w:pStyle w:val="BodyText"/>
      </w:pPr>
    </w:p>
    <w:p w14:paraId="49D58C32" w14:textId="77777777" w:rsidR="00A554D9" w:rsidRDefault="00000000">
      <w:pPr>
        <w:ind w:left="821" w:hanging="720"/>
        <w:rPr>
          <w:sz w:val="24"/>
        </w:rPr>
      </w:pPr>
      <w:r>
        <w:rPr>
          <w:sz w:val="24"/>
        </w:rPr>
        <w:t>King, J. (2015, November). “</w:t>
      </w:r>
      <w:r>
        <w:rPr>
          <w:i/>
          <w:sz w:val="24"/>
        </w:rPr>
        <w:t>Four legs good, two legs bad/better”: Totalitarian utopianism in educational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reform.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Pedagogy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5"/>
          <w:sz w:val="24"/>
        </w:rPr>
        <w:t xml:space="preserve"> </w:t>
      </w:r>
      <w:r>
        <w:rPr>
          <w:sz w:val="24"/>
        </w:rPr>
        <w:t>Cleveland,</w:t>
      </w:r>
      <w:r>
        <w:rPr>
          <w:spacing w:val="-5"/>
          <w:sz w:val="24"/>
        </w:rPr>
        <w:t xml:space="preserve"> </w:t>
      </w:r>
      <w:r>
        <w:rPr>
          <w:sz w:val="24"/>
        </w:rPr>
        <w:t>OH.</w:t>
      </w:r>
    </w:p>
    <w:p w14:paraId="20703847" w14:textId="77777777" w:rsidR="00A554D9" w:rsidRDefault="00A554D9">
      <w:pPr>
        <w:pStyle w:val="BodyText"/>
      </w:pPr>
    </w:p>
    <w:p w14:paraId="0C2BB4AB" w14:textId="77777777" w:rsidR="00A554D9" w:rsidRDefault="00000000">
      <w:pPr>
        <w:ind w:left="821" w:right="206" w:hanging="720"/>
        <w:rPr>
          <w:sz w:val="24"/>
        </w:rPr>
      </w:pPr>
      <w:r>
        <w:rPr>
          <w:sz w:val="24"/>
        </w:rPr>
        <w:t>King,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(2015,</w:t>
      </w:r>
      <w:r>
        <w:rPr>
          <w:spacing w:val="-4"/>
          <w:sz w:val="24"/>
        </w:rPr>
        <w:t xml:space="preserve"> </w:t>
      </w:r>
      <w:r>
        <w:rPr>
          <w:sz w:val="24"/>
        </w:rPr>
        <w:t>November).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Pedagogy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metaxy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Exploring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lived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relationality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teaching and learning. </w:t>
      </w:r>
      <w:r>
        <w:rPr>
          <w:sz w:val="24"/>
        </w:rPr>
        <w:t>Curriculum &amp; Pedagogy Group Annual Conference, Cleveland, OH.</w:t>
      </w:r>
    </w:p>
    <w:p w14:paraId="03BEB26E" w14:textId="77777777" w:rsidR="00A554D9" w:rsidRDefault="00A554D9">
      <w:pPr>
        <w:pStyle w:val="BodyText"/>
      </w:pPr>
    </w:p>
    <w:p w14:paraId="45CFE32D" w14:textId="77777777" w:rsidR="00A554D9" w:rsidRDefault="00000000">
      <w:pPr>
        <w:ind w:left="821" w:right="206" w:hanging="720"/>
        <w:rPr>
          <w:sz w:val="24"/>
        </w:rPr>
      </w:pPr>
      <w:r>
        <w:rPr>
          <w:sz w:val="24"/>
        </w:rPr>
        <w:t xml:space="preserve">King, J. (2014, November). </w:t>
      </w:r>
      <w:r>
        <w:rPr>
          <w:i/>
          <w:sz w:val="24"/>
        </w:rPr>
        <w:t>Existence-in-tension: A dialogic response to Gnosticism in education.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Pedagogy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Orleans,</w:t>
      </w:r>
      <w:r>
        <w:rPr>
          <w:spacing w:val="-5"/>
          <w:sz w:val="24"/>
        </w:rPr>
        <w:t xml:space="preserve"> </w:t>
      </w:r>
      <w:r>
        <w:rPr>
          <w:sz w:val="24"/>
        </w:rPr>
        <w:t>LA.</w:t>
      </w:r>
    </w:p>
    <w:p w14:paraId="534B1E8C" w14:textId="77777777" w:rsidR="00A554D9" w:rsidRDefault="00A554D9">
      <w:pPr>
        <w:pStyle w:val="BodyText"/>
      </w:pPr>
    </w:p>
    <w:p w14:paraId="03DFBB9A" w14:textId="77777777" w:rsidR="00A554D9" w:rsidRDefault="00000000">
      <w:pPr>
        <w:ind w:left="821" w:right="206" w:hanging="720"/>
        <w:rPr>
          <w:sz w:val="24"/>
        </w:rPr>
      </w:pPr>
      <w:r>
        <w:rPr>
          <w:sz w:val="24"/>
        </w:rPr>
        <w:t>King,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(2014,</w:t>
      </w:r>
      <w:r>
        <w:rPr>
          <w:spacing w:val="-3"/>
          <w:sz w:val="24"/>
        </w:rPr>
        <w:t xml:space="preserve"> </w:t>
      </w:r>
      <w:r>
        <w:rPr>
          <w:sz w:val="24"/>
        </w:rPr>
        <w:t>November).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But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you’re,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like,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pretty”: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Girls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of reproduction and capitalism in American schools. </w:t>
      </w:r>
      <w:r>
        <w:rPr>
          <w:sz w:val="24"/>
        </w:rPr>
        <w:t xml:space="preserve">Curriculum &amp; Pedagogy Group </w:t>
      </w:r>
      <w:r>
        <w:rPr>
          <w:sz w:val="24"/>
        </w:rPr>
        <w:lastRenderedPageBreak/>
        <w:t>Annual Conference, New Orleans, LA.</w:t>
      </w:r>
    </w:p>
    <w:p w14:paraId="392CB526" w14:textId="77777777" w:rsidR="00A554D9" w:rsidRDefault="00A554D9">
      <w:pPr>
        <w:pStyle w:val="BodyText"/>
      </w:pPr>
    </w:p>
    <w:p w14:paraId="032E411C" w14:textId="77777777" w:rsidR="00A554D9" w:rsidRDefault="00000000">
      <w:pPr>
        <w:ind w:left="821" w:right="206" w:hanging="720"/>
        <w:rPr>
          <w:sz w:val="24"/>
        </w:rPr>
      </w:pPr>
      <w:r>
        <w:rPr>
          <w:sz w:val="24"/>
        </w:rPr>
        <w:t xml:space="preserve">King, J. (2014, November). </w:t>
      </w:r>
      <w:r>
        <w:rPr>
          <w:i/>
          <w:sz w:val="24"/>
        </w:rPr>
        <w:t>Fitting in and falling out: “Mean Girls” and the reproductive inequities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6"/>
          <w:sz w:val="24"/>
        </w:rPr>
        <w:t xml:space="preserve"> </w:t>
      </w:r>
      <w:r>
        <w:rPr>
          <w:sz w:val="24"/>
        </w:rPr>
        <w:t>(UCEA) Annual Convention Abstract Exchange, Washington DC.</w:t>
      </w:r>
    </w:p>
    <w:p w14:paraId="20847B88" w14:textId="77777777" w:rsidR="00A554D9" w:rsidRDefault="00A554D9">
      <w:pPr>
        <w:pStyle w:val="BodyText"/>
      </w:pPr>
    </w:p>
    <w:p w14:paraId="1583D845" w14:textId="77777777" w:rsidR="00A554D9" w:rsidRDefault="00000000">
      <w:pPr>
        <w:spacing w:before="1"/>
        <w:ind w:left="821" w:hanging="720"/>
        <w:rPr>
          <w:sz w:val="24"/>
        </w:rPr>
      </w:pPr>
      <w:r>
        <w:rPr>
          <w:sz w:val="24"/>
        </w:rPr>
        <w:t>King,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(2014,</w:t>
      </w:r>
      <w:r>
        <w:rPr>
          <w:spacing w:val="-4"/>
          <w:sz w:val="24"/>
        </w:rPr>
        <w:t xml:space="preserve"> </w:t>
      </w:r>
      <w:r>
        <w:rPr>
          <w:sz w:val="24"/>
        </w:rPr>
        <w:t>November).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matter: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pedagogical standardization. </w:t>
      </w:r>
      <w:r>
        <w:rPr>
          <w:sz w:val="24"/>
        </w:rPr>
        <w:t>International Research Conference, San Marcos, TX.</w:t>
      </w:r>
    </w:p>
    <w:p w14:paraId="7E0C7A99" w14:textId="77777777" w:rsidR="00A554D9" w:rsidRDefault="00A554D9">
      <w:pPr>
        <w:pStyle w:val="BodyText"/>
        <w:spacing w:before="11"/>
        <w:rPr>
          <w:sz w:val="23"/>
        </w:rPr>
      </w:pPr>
    </w:p>
    <w:p w14:paraId="3FC82DE0" w14:textId="77777777" w:rsidR="00A554D9" w:rsidRDefault="00000000" w:rsidP="006D53FC">
      <w:pPr>
        <w:pStyle w:val="ListParagraph"/>
        <w:numPr>
          <w:ilvl w:val="2"/>
          <w:numId w:val="2"/>
        </w:numPr>
        <w:tabs>
          <w:tab w:val="left" w:pos="341"/>
        </w:tabs>
        <w:ind w:left="34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vited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Talks,</w:t>
      </w:r>
      <w:r>
        <w:rPr>
          <w:spacing w:val="-4"/>
          <w:sz w:val="24"/>
        </w:rPr>
        <w:t xml:space="preserve"> </w:t>
      </w:r>
      <w:r>
        <w:rPr>
          <w:sz w:val="24"/>
        </w:rPr>
        <w:t>Lectures,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Presentations:</w:t>
      </w:r>
    </w:p>
    <w:p w14:paraId="7D94D299" w14:textId="77777777" w:rsidR="00A554D9" w:rsidRDefault="00000000">
      <w:pPr>
        <w:ind w:left="821" w:right="206" w:hanging="720"/>
        <w:rPr>
          <w:sz w:val="24"/>
        </w:rPr>
      </w:pPr>
      <w:r>
        <w:rPr>
          <w:sz w:val="24"/>
        </w:rPr>
        <w:t xml:space="preserve">King, J. (2014, October). </w:t>
      </w:r>
      <w:r>
        <w:rPr>
          <w:i/>
          <w:sz w:val="24"/>
        </w:rPr>
        <w:t xml:space="preserve">Existence-in-tension: A relationship response to Gnosticism and standardization in education. </w:t>
      </w:r>
      <w:r>
        <w:rPr>
          <w:sz w:val="24"/>
        </w:rPr>
        <w:t>Paper presented at the State Bilateral International Exchange Visit Inaugurating the Educational Doctorate Partnership of Universidad Alberto</w:t>
      </w:r>
      <w:r>
        <w:rPr>
          <w:spacing w:val="-4"/>
          <w:sz w:val="24"/>
        </w:rPr>
        <w:t xml:space="preserve"> </w:t>
      </w:r>
      <w:r>
        <w:rPr>
          <w:sz w:val="24"/>
        </w:rPr>
        <w:t>Hurtado/Universidad</w:t>
      </w:r>
      <w:r>
        <w:rPr>
          <w:spacing w:val="-4"/>
          <w:sz w:val="24"/>
        </w:rPr>
        <w:t xml:space="preserve"> </w:t>
      </w:r>
      <w:r>
        <w:rPr>
          <w:sz w:val="24"/>
        </w:rPr>
        <w:t>Diego</w:t>
      </w:r>
      <w:r>
        <w:rPr>
          <w:spacing w:val="-5"/>
          <w:sz w:val="24"/>
        </w:rPr>
        <w:t xml:space="preserve"> </w:t>
      </w:r>
      <w:r>
        <w:rPr>
          <w:sz w:val="24"/>
        </w:rPr>
        <w:t>Portales</w:t>
      </w:r>
      <w:r>
        <w:rPr>
          <w:spacing w:val="-4"/>
          <w:sz w:val="24"/>
        </w:rPr>
        <w:t xml:space="preserve"> </w:t>
      </w:r>
      <w:r>
        <w:rPr>
          <w:sz w:val="24"/>
        </w:rPr>
        <w:t>(Chile)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(US),</w:t>
      </w:r>
      <w:r>
        <w:rPr>
          <w:spacing w:val="-5"/>
          <w:sz w:val="24"/>
        </w:rPr>
        <w:t xml:space="preserve"> </w:t>
      </w:r>
      <w:r>
        <w:rPr>
          <w:sz w:val="24"/>
        </w:rPr>
        <w:t>San Marcos, TX.</w:t>
      </w:r>
    </w:p>
    <w:p w14:paraId="2148FB61" w14:textId="77777777" w:rsidR="00A554D9" w:rsidRDefault="00A554D9">
      <w:pPr>
        <w:pStyle w:val="BodyText"/>
      </w:pPr>
    </w:p>
    <w:p w14:paraId="07E08E1C" w14:textId="77777777" w:rsidR="00A554D9" w:rsidRDefault="00000000" w:rsidP="006D53FC">
      <w:pPr>
        <w:pStyle w:val="ListParagraph"/>
        <w:numPr>
          <w:ilvl w:val="1"/>
          <w:numId w:val="2"/>
        </w:numPr>
        <w:tabs>
          <w:tab w:val="left" w:pos="381"/>
        </w:tabs>
        <w:ind w:left="381" w:hanging="280"/>
        <w:rPr>
          <w:sz w:val="24"/>
        </w:rPr>
      </w:pPr>
      <w:r>
        <w:rPr>
          <w:sz w:val="24"/>
        </w:rPr>
        <w:t>Sc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holarly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Contracts:</w:t>
      </w:r>
    </w:p>
    <w:p w14:paraId="20AA8130" w14:textId="2600E526" w:rsidR="00072DEA" w:rsidRDefault="00072DEA">
      <w:pPr>
        <w:pStyle w:val="BodyText"/>
        <w:ind w:left="101"/>
      </w:pPr>
      <w:r>
        <w:t>2. Submitted, but not Funded, External Grants and Contracts:</w:t>
      </w:r>
    </w:p>
    <w:p w14:paraId="0AFB669E" w14:textId="5D134EDE" w:rsidR="00072DEA" w:rsidRDefault="00072DEA" w:rsidP="00072DEA">
      <w:pPr>
        <w:pStyle w:val="BodyText"/>
        <w:numPr>
          <w:ilvl w:val="0"/>
          <w:numId w:val="3"/>
        </w:numPr>
      </w:pPr>
      <w:r>
        <w:t xml:space="preserve">Principal Investigator. (2024-2026, $150,000). </w:t>
      </w:r>
      <w:r>
        <w:rPr>
          <w:i/>
          <w:iCs/>
        </w:rPr>
        <w:t>Liminal instruction: Identifying and developing effective pedagogies for dual enrollment practitioners</w:t>
      </w:r>
      <w:r>
        <w:t>. Dual Enrollment Research Fund.</w:t>
      </w:r>
    </w:p>
    <w:p w14:paraId="084CBDE5" w14:textId="77777777" w:rsidR="00072DEA" w:rsidRDefault="00072DEA" w:rsidP="00072DEA">
      <w:pPr>
        <w:pStyle w:val="BodyText"/>
        <w:ind w:left="101"/>
      </w:pPr>
    </w:p>
    <w:p w14:paraId="4CB881CB" w14:textId="60C27FB7" w:rsidR="00A554D9" w:rsidRDefault="00000000">
      <w:pPr>
        <w:pStyle w:val="BodyText"/>
        <w:ind w:left="101"/>
      </w:pPr>
      <w:r>
        <w:t>3.</w:t>
      </w:r>
      <w:r>
        <w:rPr>
          <w:spacing w:val="-4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Contracts:</w:t>
      </w:r>
    </w:p>
    <w:p w14:paraId="02AF85AF" w14:textId="2183AB79" w:rsidR="00EB0EFD" w:rsidRDefault="00EB0EFD">
      <w:pPr>
        <w:pStyle w:val="ListParagraph"/>
        <w:numPr>
          <w:ilvl w:val="0"/>
          <w:numId w:val="1"/>
        </w:numPr>
        <w:tabs>
          <w:tab w:val="left" w:pos="461"/>
        </w:tabs>
        <w:ind w:left="461" w:right="491"/>
        <w:rPr>
          <w:sz w:val="24"/>
        </w:rPr>
      </w:pPr>
      <w:r>
        <w:rPr>
          <w:sz w:val="24"/>
        </w:rPr>
        <w:t>College of Education Nontenure Line Faculty Workload Reassignment – 2024-2025</w:t>
      </w:r>
    </w:p>
    <w:p w14:paraId="5D58165F" w14:textId="71F2979E" w:rsidR="00A554D9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491"/>
        <w:rPr>
          <w:sz w:val="24"/>
        </w:rPr>
      </w:pP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-5"/>
          <w:sz w:val="24"/>
        </w:rPr>
        <w:t xml:space="preserve"> </w:t>
      </w:r>
      <w:r>
        <w:rPr>
          <w:sz w:val="24"/>
        </w:rPr>
        <w:t>Acceleration</w:t>
      </w:r>
      <w:r>
        <w:rPr>
          <w:spacing w:val="-5"/>
          <w:sz w:val="24"/>
        </w:rPr>
        <w:t xml:space="preserve"> </w:t>
      </w:r>
      <w:r>
        <w:rPr>
          <w:sz w:val="24"/>
        </w:rPr>
        <w:t>Stipend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2015</w:t>
      </w:r>
    </w:p>
    <w:p w14:paraId="175F1B3F" w14:textId="77777777" w:rsidR="00A554D9" w:rsidRDefault="00A554D9">
      <w:pPr>
        <w:pStyle w:val="BodyText"/>
      </w:pPr>
    </w:p>
    <w:p w14:paraId="36A50678" w14:textId="77777777" w:rsidR="00A554D9" w:rsidRDefault="00000000" w:rsidP="006D53FC">
      <w:pPr>
        <w:pStyle w:val="ListParagraph"/>
        <w:numPr>
          <w:ilvl w:val="1"/>
          <w:numId w:val="2"/>
        </w:numPr>
        <w:tabs>
          <w:tab w:val="left" w:pos="394"/>
        </w:tabs>
        <w:ind w:left="394" w:hanging="293"/>
        <w:rPr>
          <w:sz w:val="24"/>
        </w:rPr>
      </w:pPr>
      <w:r>
        <w:rPr>
          <w:sz w:val="24"/>
        </w:rPr>
        <w:t>Sc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holarly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Creative</w:t>
      </w:r>
      <w:r>
        <w:rPr>
          <w:spacing w:val="-2"/>
          <w:sz w:val="24"/>
        </w:rPr>
        <w:t xml:space="preserve"> </w:t>
      </w:r>
      <w:r>
        <w:rPr>
          <w:sz w:val="24"/>
        </w:rPr>
        <w:t>Fellowships,</w:t>
      </w:r>
      <w:r>
        <w:rPr>
          <w:spacing w:val="-5"/>
          <w:sz w:val="24"/>
        </w:rPr>
        <w:t xml:space="preserve"> </w:t>
      </w:r>
      <w:r>
        <w:rPr>
          <w:sz w:val="24"/>
        </w:rPr>
        <w:t>Awards,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Honors:</w:t>
      </w:r>
    </w:p>
    <w:p w14:paraId="73F6077A" w14:textId="77777777" w:rsidR="00A554D9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left="461" w:right="152"/>
        <w:rPr>
          <w:sz w:val="24"/>
        </w:rPr>
      </w:pPr>
      <w:r>
        <w:rPr>
          <w:sz w:val="24"/>
        </w:rPr>
        <w:t>Outstanding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Student,</w:t>
      </w:r>
      <w:r>
        <w:rPr>
          <w:spacing w:val="-6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PhD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Program, </w:t>
      </w:r>
      <w:r>
        <w:rPr>
          <w:spacing w:val="-4"/>
          <w:sz w:val="24"/>
        </w:rPr>
        <w:t>2016</w:t>
      </w:r>
    </w:p>
    <w:p w14:paraId="4089C403" w14:textId="77777777" w:rsidR="00A554D9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939"/>
        <w:rPr>
          <w:sz w:val="24"/>
        </w:rPr>
      </w:pP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5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Sciences Nominee, 2016</w:t>
      </w:r>
    </w:p>
    <w:p w14:paraId="00318820" w14:textId="77777777" w:rsidR="00A554D9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178"/>
        <w:rPr>
          <w:sz w:val="24"/>
        </w:rPr>
      </w:pPr>
      <w:r>
        <w:rPr>
          <w:sz w:val="24"/>
        </w:rPr>
        <w:t>Participant,</w:t>
      </w:r>
      <w:r>
        <w:rPr>
          <w:spacing w:val="-4"/>
          <w:sz w:val="24"/>
        </w:rPr>
        <w:t xml:space="preserve"> </w:t>
      </w:r>
      <w:r>
        <w:rPr>
          <w:sz w:val="24"/>
        </w:rPr>
        <w:t>Division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Seminar,</w:t>
      </w:r>
      <w:r>
        <w:rPr>
          <w:spacing w:val="-4"/>
          <w:sz w:val="24"/>
        </w:rPr>
        <w:t xml:space="preserve"> </w:t>
      </w:r>
      <w:r>
        <w:rPr>
          <w:sz w:val="24"/>
        </w:rPr>
        <w:t>sponsored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Division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American Educational Research Association (AERA), 2016</w:t>
      </w:r>
    </w:p>
    <w:p w14:paraId="3ADC333F" w14:textId="77777777" w:rsidR="00A554D9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80"/>
        <w:ind w:left="461" w:right="359"/>
        <w:rPr>
          <w:sz w:val="24"/>
        </w:rPr>
      </w:pPr>
      <w:r>
        <w:rPr>
          <w:sz w:val="24"/>
        </w:rPr>
        <w:t>Clark</w:t>
      </w:r>
      <w:r>
        <w:rPr>
          <w:spacing w:val="-4"/>
          <w:sz w:val="24"/>
        </w:rPr>
        <w:t xml:space="preserve"> </w:t>
      </w:r>
      <w:r>
        <w:rPr>
          <w:sz w:val="24"/>
        </w:rPr>
        <w:t>Scholar,</w:t>
      </w:r>
      <w:r>
        <w:rPr>
          <w:spacing w:val="-5"/>
          <w:sz w:val="24"/>
        </w:rPr>
        <w:t xml:space="preserve"> </w:t>
      </w:r>
      <w:r>
        <w:rPr>
          <w:sz w:val="24"/>
        </w:rPr>
        <w:t>David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Clark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 Administration &amp; Policy, sponsored by the University Council for Educational Administration (UCEA), Divisions A &amp; L of the American Educational Research Association (AERA), and Sage Publications, 2015</w:t>
      </w:r>
    </w:p>
    <w:p w14:paraId="2CA6D218" w14:textId="77777777" w:rsidR="00A554D9" w:rsidRDefault="00000000">
      <w:pPr>
        <w:pStyle w:val="ListParagraph"/>
        <w:numPr>
          <w:ilvl w:val="0"/>
          <w:numId w:val="1"/>
        </w:numPr>
        <w:tabs>
          <w:tab w:val="left" w:pos="461"/>
        </w:tabs>
        <w:ind w:left="461" w:right="624"/>
        <w:rPr>
          <w:sz w:val="24"/>
        </w:rPr>
      </w:pPr>
      <w:r>
        <w:rPr>
          <w:sz w:val="24"/>
        </w:rPr>
        <w:t>100K</w:t>
      </w:r>
      <w:r>
        <w:rPr>
          <w:spacing w:val="-6"/>
          <w:sz w:val="24"/>
        </w:rPr>
        <w:t xml:space="preserve"> </w:t>
      </w:r>
      <w:r>
        <w:rPr>
          <w:sz w:val="24"/>
        </w:rPr>
        <w:t>Strong-Gabriela</w:t>
      </w:r>
      <w:r>
        <w:rPr>
          <w:spacing w:val="-5"/>
          <w:sz w:val="24"/>
        </w:rPr>
        <w:t xml:space="preserve"> </w:t>
      </w:r>
      <w:r>
        <w:rPr>
          <w:sz w:val="24"/>
        </w:rPr>
        <w:t>Mistral</w:t>
      </w:r>
      <w:r>
        <w:rPr>
          <w:spacing w:val="-5"/>
          <w:sz w:val="24"/>
        </w:rPr>
        <w:t xml:space="preserve"> </w:t>
      </w:r>
      <w:r>
        <w:rPr>
          <w:sz w:val="24"/>
        </w:rPr>
        <w:t>Scholar,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LEARN-Chile,</w:t>
      </w:r>
      <w:r>
        <w:rPr>
          <w:spacing w:val="-5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&amp; Universidad Alberto Hurtado, 2015</w:t>
      </w:r>
    </w:p>
    <w:p w14:paraId="16D6A196" w14:textId="77777777" w:rsidR="00A554D9" w:rsidRDefault="00A554D9">
      <w:pPr>
        <w:pStyle w:val="BodyText"/>
        <w:spacing w:before="11"/>
        <w:rPr>
          <w:sz w:val="23"/>
        </w:rPr>
      </w:pPr>
    </w:p>
    <w:p w14:paraId="4301BA2E" w14:textId="77777777" w:rsidR="00A554D9" w:rsidRDefault="00000000" w:rsidP="006D53FC">
      <w:pPr>
        <w:pStyle w:val="Heading1"/>
        <w:numPr>
          <w:ilvl w:val="0"/>
          <w:numId w:val="2"/>
        </w:numPr>
        <w:tabs>
          <w:tab w:val="left" w:pos="487"/>
        </w:tabs>
        <w:ind w:left="487" w:hanging="386"/>
      </w:pPr>
      <w:r>
        <w:rPr>
          <w:spacing w:val="-2"/>
        </w:rPr>
        <w:t>SER</w:t>
      </w:r>
      <w:r>
        <w:t>​</w:t>
      </w:r>
      <w:r>
        <w:rPr>
          <w:spacing w:val="-4"/>
        </w:rPr>
        <w:t>VICE</w:t>
      </w:r>
    </w:p>
    <w:p w14:paraId="063AD967" w14:textId="77777777" w:rsidR="00A554D9" w:rsidRDefault="00000000" w:rsidP="006D53FC">
      <w:pPr>
        <w:pStyle w:val="ListParagraph"/>
        <w:numPr>
          <w:ilvl w:val="1"/>
          <w:numId w:val="2"/>
        </w:numPr>
        <w:tabs>
          <w:tab w:val="left" w:pos="394"/>
        </w:tabs>
        <w:ind w:left="394" w:hanging="293"/>
        <w:rPr>
          <w:sz w:val="24"/>
        </w:rPr>
      </w:pPr>
      <w:r>
        <w:rPr>
          <w:spacing w:val="-2"/>
          <w:sz w:val="24"/>
        </w:rPr>
        <w:t>In</w:t>
      </w:r>
      <w:r>
        <w:rPr>
          <w:spacing w:val="-1"/>
          <w:sz w:val="24"/>
        </w:rPr>
        <w:t>​</w:t>
      </w:r>
      <w:proofErr w:type="spellStart"/>
      <w:r>
        <w:rPr>
          <w:spacing w:val="-2"/>
          <w:sz w:val="24"/>
        </w:rPr>
        <w:t>stitutional</w:t>
      </w:r>
      <w:proofErr w:type="spellEnd"/>
    </w:p>
    <w:p w14:paraId="1AB2EB9C" w14:textId="77777777" w:rsidR="00A554D9" w:rsidRDefault="00000000" w:rsidP="006D53FC">
      <w:pPr>
        <w:pStyle w:val="ListParagraph"/>
        <w:numPr>
          <w:ilvl w:val="2"/>
          <w:numId w:val="2"/>
        </w:numPr>
        <w:tabs>
          <w:tab w:val="left" w:pos="341"/>
        </w:tabs>
        <w:ind w:left="341"/>
        <w:rPr>
          <w:sz w:val="24"/>
        </w:rPr>
      </w:pPr>
      <w:r>
        <w:rPr>
          <w:spacing w:val="-2"/>
          <w:sz w:val="24"/>
        </w:rPr>
        <w:t>Un</w:t>
      </w:r>
      <w:r>
        <w:rPr>
          <w:spacing w:val="-1"/>
          <w:sz w:val="24"/>
        </w:rPr>
        <w:t>​</w:t>
      </w:r>
      <w:proofErr w:type="spellStart"/>
      <w:r>
        <w:rPr>
          <w:spacing w:val="-2"/>
          <w:sz w:val="24"/>
        </w:rPr>
        <w:t>iversity</w:t>
      </w:r>
      <w:proofErr w:type="spellEnd"/>
      <w:r>
        <w:rPr>
          <w:spacing w:val="-2"/>
          <w:sz w:val="24"/>
        </w:rPr>
        <w:t>:</w:t>
      </w:r>
    </w:p>
    <w:p w14:paraId="5D057312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V​</w:t>
      </w:r>
      <w:proofErr w:type="spellStart"/>
      <w:r>
        <w:rPr>
          <w:sz w:val="24"/>
        </w:rPr>
        <w:t>olunteer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6"/>
          <w:sz w:val="24"/>
        </w:rPr>
        <w:t xml:space="preserve"> </w:t>
      </w:r>
      <w:r>
        <w:rPr>
          <w:sz w:val="24"/>
        </w:rPr>
        <w:t>Committee,</w:t>
      </w:r>
      <w:r>
        <w:rPr>
          <w:spacing w:val="-5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(2017-</w:t>
      </w:r>
      <w:r>
        <w:rPr>
          <w:spacing w:val="-2"/>
          <w:sz w:val="24"/>
        </w:rPr>
        <w:t>2018)</w:t>
      </w:r>
    </w:p>
    <w:p w14:paraId="351C6A9B" w14:textId="77777777" w:rsidR="00A554D9" w:rsidRDefault="00A554D9">
      <w:pPr>
        <w:pStyle w:val="BodyText"/>
      </w:pPr>
    </w:p>
    <w:p w14:paraId="1E3299D2" w14:textId="77777777" w:rsidR="00A554D9" w:rsidRDefault="00000000" w:rsidP="006D53FC">
      <w:pPr>
        <w:pStyle w:val="ListParagraph"/>
        <w:numPr>
          <w:ilvl w:val="2"/>
          <w:numId w:val="2"/>
        </w:numPr>
        <w:tabs>
          <w:tab w:val="left" w:pos="341"/>
        </w:tabs>
        <w:ind w:left="341"/>
        <w:rPr>
          <w:sz w:val="24"/>
        </w:rPr>
      </w:pPr>
      <w:r>
        <w:rPr>
          <w:spacing w:val="-2"/>
          <w:sz w:val="24"/>
        </w:rPr>
        <w:t>Co</w:t>
      </w:r>
      <w:r>
        <w:rPr>
          <w:spacing w:val="-1"/>
          <w:sz w:val="24"/>
        </w:rPr>
        <w:t>​</w:t>
      </w:r>
      <w:proofErr w:type="spellStart"/>
      <w:r>
        <w:rPr>
          <w:spacing w:val="-2"/>
          <w:sz w:val="24"/>
        </w:rPr>
        <w:t>llege</w:t>
      </w:r>
      <w:proofErr w:type="spellEnd"/>
      <w:r>
        <w:rPr>
          <w:spacing w:val="-2"/>
          <w:sz w:val="24"/>
        </w:rPr>
        <w:t>:</w:t>
      </w:r>
    </w:p>
    <w:p w14:paraId="1643DB24" w14:textId="6AC03349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V​</w:t>
      </w:r>
      <w:proofErr w:type="spellStart"/>
      <w:r>
        <w:rPr>
          <w:sz w:val="24"/>
        </w:rPr>
        <w:t>olunteer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College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(2018-</w:t>
      </w:r>
      <w:r w:rsidR="00EB0EFD">
        <w:rPr>
          <w:spacing w:val="-2"/>
          <w:sz w:val="24"/>
        </w:rPr>
        <w:t>2023</w:t>
      </w:r>
      <w:r>
        <w:rPr>
          <w:spacing w:val="-2"/>
          <w:sz w:val="24"/>
        </w:rPr>
        <w:t>)</w:t>
      </w:r>
    </w:p>
    <w:p w14:paraId="443AC35A" w14:textId="77777777" w:rsidR="00A554D9" w:rsidRDefault="00A554D9">
      <w:pPr>
        <w:pStyle w:val="BodyText"/>
      </w:pPr>
    </w:p>
    <w:p w14:paraId="1D653448" w14:textId="77777777" w:rsidR="00A554D9" w:rsidRDefault="00000000" w:rsidP="006D53FC">
      <w:pPr>
        <w:pStyle w:val="ListParagraph"/>
        <w:numPr>
          <w:ilvl w:val="2"/>
          <w:numId w:val="2"/>
        </w:numPr>
        <w:tabs>
          <w:tab w:val="left" w:pos="341"/>
        </w:tabs>
        <w:ind w:left="341"/>
        <w:rPr>
          <w:sz w:val="24"/>
        </w:rPr>
      </w:pPr>
      <w:r>
        <w:rPr>
          <w:spacing w:val="-2"/>
          <w:sz w:val="24"/>
        </w:rPr>
        <w:t>De</w:t>
      </w:r>
      <w:r>
        <w:rPr>
          <w:spacing w:val="-1"/>
          <w:sz w:val="24"/>
        </w:rPr>
        <w:t>​</w:t>
      </w:r>
      <w:proofErr w:type="spellStart"/>
      <w:r>
        <w:rPr>
          <w:spacing w:val="-2"/>
          <w:sz w:val="24"/>
        </w:rPr>
        <w:t>partment</w:t>
      </w:r>
      <w:proofErr w:type="spellEnd"/>
      <w:r>
        <w:rPr>
          <w:spacing w:val="-2"/>
          <w:sz w:val="24"/>
        </w:rPr>
        <w:t>/School:</w:t>
      </w:r>
    </w:p>
    <w:p w14:paraId="4E9366CD" w14:textId="65C8DBD0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lastRenderedPageBreak/>
        <w:t>S​</w:t>
      </w:r>
      <w:proofErr w:type="spellStart"/>
      <w:r>
        <w:rPr>
          <w:sz w:val="24"/>
        </w:rPr>
        <w:t>econdary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 w:rsidR="00003999">
        <w:rPr>
          <w:sz w:val="24"/>
        </w:rPr>
        <w:t>Coordinator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Advisor</w:t>
      </w:r>
      <w:r>
        <w:rPr>
          <w:spacing w:val="-5"/>
          <w:sz w:val="24"/>
        </w:rPr>
        <w:t xml:space="preserve"> </w:t>
      </w:r>
      <w:r>
        <w:rPr>
          <w:sz w:val="24"/>
        </w:rPr>
        <w:t>(2022-</w:t>
      </w:r>
      <w:r>
        <w:rPr>
          <w:spacing w:val="-2"/>
          <w:sz w:val="24"/>
        </w:rPr>
        <w:t>present)</w:t>
      </w:r>
    </w:p>
    <w:p w14:paraId="07DBAC9B" w14:textId="5AAF3304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​</w:t>
      </w:r>
      <w:r>
        <w:rPr>
          <w:sz w:val="24"/>
        </w:rPr>
        <w:t>o-director,</w:t>
      </w:r>
      <w:r>
        <w:rPr>
          <w:spacing w:val="-7"/>
          <w:sz w:val="24"/>
        </w:rPr>
        <w:t xml:space="preserve"> </w:t>
      </w:r>
      <w:r>
        <w:rPr>
          <w:sz w:val="24"/>
        </w:rPr>
        <w:t>Raising</w:t>
      </w:r>
      <w:r>
        <w:rPr>
          <w:spacing w:val="-6"/>
          <w:sz w:val="24"/>
        </w:rPr>
        <w:t xml:space="preserve"> </w:t>
      </w:r>
      <w:r>
        <w:rPr>
          <w:sz w:val="24"/>
        </w:rPr>
        <w:t>Texas</w:t>
      </w:r>
      <w:r>
        <w:rPr>
          <w:spacing w:val="-6"/>
          <w:sz w:val="24"/>
        </w:rPr>
        <w:t xml:space="preserve"> </w:t>
      </w:r>
      <w:r>
        <w:rPr>
          <w:sz w:val="24"/>
        </w:rPr>
        <w:t>Teachers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003999">
        <w:rPr>
          <w:sz w:val="24"/>
        </w:rPr>
        <w:t xml:space="preserve">August, </w:t>
      </w:r>
      <w:r>
        <w:rPr>
          <w:sz w:val="24"/>
        </w:rPr>
        <w:t>2021-</w:t>
      </w:r>
      <w:r>
        <w:rPr>
          <w:spacing w:val="-2"/>
          <w:sz w:val="24"/>
        </w:rPr>
        <w:t>present)</w:t>
      </w:r>
    </w:p>
    <w:p w14:paraId="11795987" w14:textId="77777777" w:rsidR="00A554D9" w:rsidRPr="00884EBC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M​ember,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Residency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(2023)</w:t>
      </w:r>
    </w:p>
    <w:p w14:paraId="7D00E795" w14:textId="3ECB3E12" w:rsidR="00884EBC" w:rsidRPr="00884EBC" w:rsidRDefault="00884EBC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pacing w:val="-2"/>
          <w:sz w:val="24"/>
        </w:rPr>
        <w:t>Chair, Ad hoc Secondary Education Alternative Certification Program Curriculum Committee (2023-</w:t>
      </w:r>
      <w:r w:rsidR="00003999">
        <w:rPr>
          <w:spacing w:val="-2"/>
          <w:sz w:val="24"/>
        </w:rPr>
        <w:t>2024</w:t>
      </w:r>
      <w:r>
        <w:rPr>
          <w:spacing w:val="-2"/>
          <w:sz w:val="24"/>
        </w:rPr>
        <w:t>)</w:t>
      </w:r>
    </w:p>
    <w:p w14:paraId="7733FCE2" w14:textId="75B7C952" w:rsidR="00884EBC" w:rsidRDefault="00884EBC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pacing w:val="-2"/>
          <w:sz w:val="24"/>
        </w:rPr>
        <w:t>Chair, Ad hoc Secondary Education Graduate Program Revision Committee (2023</w:t>
      </w:r>
      <w:r w:rsidR="00446B00">
        <w:rPr>
          <w:spacing w:val="-2"/>
          <w:sz w:val="24"/>
        </w:rPr>
        <w:t>-present</w:t>
      </w:r>
      <w:r>
        <w:rPr>
          <w:spacing w:val="-2"/>
          <w:sz w:val="24"/>
        </w:rPr>
        <w:t>)</w:t>
      </w:r>
    </w:p>
    <w:p w14:paraId="776C51C1" w14:textId="7FFA8AD8" w:rsidR="00A554D9" w:rsidRDefault="00884EBC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Secondary Education P​</w:t>
      </w:r>
      <w:proofErr w:type="spellStart"/>
      <w:r>
        <w:rPr>
          <w:sz w:val="24"/>
        </w:rPr>
        <w:t>rogram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7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(2022-</w:t>
      </w:r>
      <w:r>
        <w:rPr>
          <w:spacing w:val="-2"/>
          <w:sz w:val="24"/>
        </w:rPr>
        <w:t>2023</w:t>
      </w:r>
      <w:r w:rsidR="00003999">
        <w:rPr>
          <w:spacing w:val="-2"/>
          <w:sz w:val="24"/>
        </w:rPr>
        <w:t>, 2024-present</w:t>
      </w:r>
      <w:r>
        <w:rPr>
          <w:spacing w:val="-2"/>
          <w:sz w:val="24"/>
        </w:rPr>
        <w:t>)</w:t>
      </w:r>
    </w:p>
    <w:p w14:paraId="592C5886" w14:textId="64728320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spacing w:before="1"/>
        <w:ind w:left="461"/>
        <w:rPr>
          <w:sz w:val="24"/>
        </w:rPr>
      </w:pPr>
      <w:r>
        <w:rPr>
          <w:sz w:val="24"/>
        </w:rPr>
        <w:t>V​</w:t>
      </w:r>
      <w:proofErr w:type="spellStart"/>
      <w:r>
        <w:rPr>
          <w:sz w:val="24"/>
        </w:rPr>
        <w:t>olunteer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Practice-based</w:t>
      </w:r>
      <w:r>
        <w:rPr>
          <w:spacing w:val="-7"/>
          <w:sz w:val="24"/>
        </w:rPr>
        <w:t xml:space="preserve"> </w:t>
      </w:r>
      <w:r>
        <w:rPr>
          <w:sz w:val="24"/>
        </w:rPr>
        <w:t>Teaching</w:t>
      </w:r>
      <w:r>
        <w:rPr>
          <w:spacing w:val="-7"/>
          <w:sz w:val="24"/>
        </w:rPr>
        <w:t xml:space="preserve"> </w:t>
      </w:r>
      <w:r>
        <w:rPr>
          <w:sz w:val="24"/>
        </w:rPr>
        <w:t>Jigsaw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(2021-</w:t>
      </w:r>
      <w:r w:rsidR="00FA1EFB">
        <w:rPr>
          <w:spacing w:val="-2"/>
          <w:sz w:val="24"/>
        </w:rPr>
        <w:t>2023</w:t>
      </w:r>
      <w:r>
        <w:rPr>
          <w:spacing w:val="-2"/>
          <w:sz w:val="24"/>
        </w:rPr>
        <w:t>)</w:t>
      </w:r>
    </w:p>
    <w:p w14:paraId="154CFBBA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V​</w:t>
      </w:r>
      <w:proofErr w:type="spellStart"/>
      <w:r>
        <w:rPr>
          <w:sz w:val="24"/>
        </w:rPr>
        <w:t>olunteer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hoc</w:t>
      </w:r>
      <w:r>
        <w:rPr>
          <w:spacing w:val="-6"/>
          <w:sz w:val="24"/>
        </w:rPr>
        <w:t xml:space="preserve"> </w:t>
      </w:r>
      <w:r>
        <w:rPr>
          <w:sz w:val="24"/>
        </w:rPr>
        <w:t>Secondary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(2020-</w:t>
      </w:r>
      <w:r>
        <w:rPr>
          <w:spacing w:val="-2"/>
          <w:sz w:val="24"/>
        </w:rPr>
        <w:t>2021)</w:t>
      </w:r>
    </w:p>
    <w:p w14:paraId="4561C964" w14:textId="68B841F8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V​</w:t>
      </w:r>
      <w:proofErr w:type="spellStart"/>
      <w:r>
        <w:rPr>
          <w:sz w:val="24"/>
        </w:rPr>
        <w:t>olunteer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6"/>
          <w:sz w:val="24"/>
        </w:rPr>
        <w:t xml:space="preserve"> </w:t>
      </w:r>
      <w:r>
        <w:rPr>
          <w:sz w:val="24"/>
        </w:rPr>
        <w:t>Jigsaw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(2019-</w:t>
      </w:r>
      <w:r w:rsidR="00FA1EFB">
        <w:rPr>
          <w:spacing w:val="-2"/>
          <w:sz w:val="24"/>
        </w:rPr>
        <w:t>2023</w:t>
      </w:r>
      <w:r>
        <w:rPr>
          <w:spacing w:val="-2"/>
          <w:sz w:val="24"/>
        </w:rPr>
        <w:t>)</w:t>
      </w:r>
    </w:p>
    <w:p w14:paraId="5377CB5B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 w:right="349"/>
        <w:rPr>
          <w:sz w:val="24"/>
        </w:rPr>
      </w:pPr>
      <w:r>
        <w:rPr>
          <w:sz w:val="24"/>
        </w:rPr>
        <w:t>O​</w:t>
      </w:r>
      <w:proofErr w:type="spellStart"/>
      <w:r>
        <w:rPr>
          <w:sz w:val="24"/>
        </w:rPr>
        <w:t>rganizer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hoc</w:t>
      </w:r>
      <w:r>
        <w:rPr>
          <w:spacing w:val="-7"/>
          <w:sz w:val="24"/>
        </w:rPr>
        <w:t xml:space="preserve"> </w:t>
      </w:r>
      <w:r>
        <w:rPr>
          <w:sz w:val="24"/>
        </w:rPr>
        <w:t>Common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Revision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(2019- </w:t>
      </w:r>
      <w:r>
        <w:rPr>
          <w:spacing w:val="-2"/>
          <w:sz w:val="24"/>
        </w:rPr>
        <w:t>2020)</w:t>
      </w:r>
    </w:p>
    <w:p w14:paraId="35C14D95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V​</w:t>
      </w:r>
      <w:proofErr w:type="spellStart"/>
      <w:r>
        <w:rPr>
          <w:sz w:val="24"/>
        </w:rPr>
        <w:t>olunteer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Bobcat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(April,</w:t>
      </w:r>
      <w:r>
        <w:rPr>
          <w:spacing w:val="-5"/>
          <w:sz w:val="24"/>
        </w:rPr>
        <w:t xml:space="preserve"> </w:t>
      </w:r>
      <w:r>
        <w:rPr>
          <w:sz w:val="24"/>
        </w:rPr>
        <w:t>2019;</w:t>
      </w:r>
      <w:r>
        <w:rPr>
          <w:spacing w:val="-4"/>
          <w:sz w:val="24"/>
        </w:rPr>
        <w:t xml:space="preserve"> </w:t>
      </w:r>
      <w:r>
        <w:rPr>
          <w:sz w:val="24"/>
        </w:rPr>
        <w:t>November,</w:t>
      </w:r>
      <w:r>
        <w:rPr>
          <w:spacing w:val="-4"/>
          <w:sz w:val="24"/>
        </w:rPr>
        <w:t xml:space="preserve"> </w:t>
      </w:r>
      <w:r>
        <w:rPr>
          <w:sz w:val="24"/>
        </w:rPr>
        <w:t>2019;</w:t>
      </w:r>
      <w:r>
        <w:rPr>
          <w:spacing w:val="-6"/>
          <w:sz w:val="24"/>
        </w:rPr>
        <w:t xml:space="preserve"> </w:t>
      </w:r>
      <w:r>
        <w:rPr>
          <w:sz w:val="24"/>
        </w:rPr>
        <w:t>February,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2020)</w:t>
      </w:r>
    </w:p>
    <w:p w14:paraId="53CA19B4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V​</w:t>
      </w:r>
      <w:proofErr w:type="spellStart"/>
      <w:r>
        <w:rPr>
          <w:sz w:val="24"/>
        </w:rPr>
        <w:t>olunteer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Secondary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hoc</w:t>
      </w:r>
      <w:r>
        <w:rPr>
          <w:spacing w:val="-6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Revision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(2018-</w:t>
      </w:r>
      <w:r>
        <w:rPr>
          <w:spacing w:val="-2"/>
          <w:sz w:val="24"/>
        </w:rPr>
        <w:t>2019)</w:t>
      </w:r>
    </w:p>
    <w:p w14:paraId="0AAB06F3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 w:right="859"/>
        <w:rPr>
          <w:sz w:val="24"/>
        </w:rPr>
      </w:pPr>
      <w:r>
        <w:rPr>
          <w:sz w:val="24"/>
        </w:rPr>
        <w:t>G​</w:t>
      </w:r>
      <w:proofErr w:type="spellStart"/>
      <w:r>
        <w:rPr>
          <w:sz w:val="24"/>
        </w:rPr>
        <w:t>rader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Elementary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Graduate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"/>
          <w:sz w:val="24"/>
        </w:rPr>
        <w:t xml:space="preserve"> </w:t>
      </w:r>
      <w:r>
        <w:rPr>
          <w:sz w:val="24"/>
        </w:rPr>
        <w:t>Exams,</w:t>
      </w:r>
      <w:r>
        <w:rPr>
          <w:spacing w:val="-6"/>
          <w:sz w:val="24"/>
        </w:rPr>
        <w:t xml:space="preserve"> </w:t>
      </w:r>
      <w:r>
        <w:rPr>
          <w:sz w:val="24"/>
        </w:rPr>
        <w:t>Texas</w:t>
      </w:r>
      <w:r>
        <w:rPr>
          <w:spacing w:val="-7"/>
          <w:sz w:val="24"/>
        </w:rPr>
        <w:t xml:space="preserve"> </w:t>
      </w:r>
      <w:r>
        <w:rPr>
          <w:sz w:val="24"/>
        </w:rPr>
        <w:t>State University (2017-2019)</w:t>
      </w:r>
    </w:p>
    <w:p w14:paraId="5E364A8D" w14:textId="238308E6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V​</w:t>
      </w:r>
      <w:proofErr w:type="spellStart"/>
      <w:r>
        <w:rPr>
          <w:sz w:val="24"/>
        </w:rPr>
        <w:t>olunteer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C&amp;I</w:t>
      </w:r>
      <w:r>
        <w:rPr>
          <w:spacing w:val="-7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5"/>
          <w:sz w:val="24"/>
        </w:rPr>
        <w:t xml:space="preserve"> </w:t>
      </w:r>
      <w:r>
        <w:rPr>
          <w:sz w:val="24"/>
        </w:rPr>
        <w:t>Committee,</w:t>
      </w:r>
      <w:r>
        <w:rPr>
          <w:spacing w:val="-6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(2017-</w:t>
      </w:r>
      <w:r w:rsidR="004E423A">
        <w:rPr>
          <w:spacing w:val="-2"/>
          <w:sz w:val="24"/>
        </w:rPr>
        <w:t>2023</w:t>
      </w:r>
      <w:r>
        <w:rPr>
          <w:spacing w:val="-2"/>
          <w:sz w:val="24"/>
        </w:rPr>
        <w:t>)</w:t>
      </w:r>
    </w:p>
    <w:p w14:paraId="63D6FEDA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eviewer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z w:val="24"/>
        </w:rPr>
        <w:t>Fellows</w:t>
      </w:r>
      <w:r>
        <w:rPr>
          <w:spacing w:val="-5"/>
          <w:sz w:val="24"/>
        </w:rPr>
        <w:t xml:space="preserve"> </w:t>
      </w:r>
      <w:r>
        <w:rPr>
          <w:sz w:val="24"/>
        </w:rPr>
        <w:t>Poster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Presentations,</w:t>
      </w:r>
      <w:r>
        <w:rPr>
          <w:spacing w:val="-4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(2017)</w:t>
      </w:r>
    </w:p>
    <w:p w14:paraId="49FBE628" w14:textId="77777777" w:rsidR="00A554D9" w:rsidRDefault="00A554D9">
      <w:pPr>
        <w:pStyle w:val="BodyText"/>
      </w:pPr>
    </w:p>
    <w:p w14:paraId="5FB97B20" w14:textId="77777777" w:rsidR="00A554D9" w:rsidRDefault="00000000" w:rsidP="006D53FC">
      <w:pPr>
        <w:pStyle w:val="ListParagraph"/>
        <w:numPr>
          <w:ilvl w:val="1"/>
          <w:numId w:val="2"/>
        </w:numPr>
        <w:tabs>
          <w:tab w:val="left" w:pos="381"/>
        </w:tabs>
        <w:ind w:left="381" w:hanging="280"/>
        <w:rPr>
          <w:sz w:val="24"/>
        </w:rPr>
      </w:pPr>
      <w:proofErr w:type="spellStart"/>
      <w:r>
        <w:rPr>
          <w:spacing w:val="-2"/>
          <w:sz w:val="24"/>
        </w:rPr>
        <w:t>Pr</w:t>
      </w:r>
      <w:proofErr w:type="spellEnd"/>
      <w:r>
        <w:rPr>
          <w:spacing w:val="-1"/>
          <w:sz w:val="24"/>
        </w:rPr>
        <w:t>​</w:t>
      </w:r>
      <w:proofErr w:type="spellStart"/>
      <w:r>
        <w:rPr>
          <w:spacing w:val="-2"/>
          <w:sz w:val="24"/>
        </w:rPr>
        <w:t>ofessional</w:t>
      </w:r>
      <w:proofErr w:type="spellEnd"/>
      <w:r>
        <w:rPr>
          <w:spacing w:val="-2"/>
          <w:sz w:val="24"/>
        </w:rPr>
        <w:t>:</w:t>
      </w:r>
    </w:p>
    <w:p w14:paraId="69B5585C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B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oard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Member,</w:t>
      </w:r>
      <w:r>
        <w:rPr>
          <w:spacing w:val="-6"/>
          <w:sz w:val="24"/>
        </w:rPr>
        <w:t xml:space="preserve"> </w:t>
      </w:r>
      <w:r>
        <w:rPr>
          <w:sz w:val="24"/>
        </w:rPr>
        <w:t>Relation-Centered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Network</w:t>
      </w:r>
      <w:r>
        <w:rPr>
          <w:spacing w:val="-6"/>
          <w:sz w:val="24"/>
        </w:rPr>
        <w:t xml:space="preserve"> </w:t>
      </w:r>
      <w:r>
        <w:rPr>
          <w:sz w:val="24"/>
        </w:rPr>
        <w:t>(2021-</w:t>
      </w:r>
      <w:r>
        <w:rPr>
          <w:spacing w:val="-2"/>
          <w:sz w:val="24"/>
        </w:rPr>
        <w:t>present)</w:t>
      </w:r>
    </w:p>
    <w:p w14:paraId="6D0BA42D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​</w:t>
      </w:r>
      <w:r>
        <w:rPr>
          <w:sz w:val="24"/>
        </w:rPr>
        <w:t>hair,</w:t>
      </w:r>
      <w:r>
        <w:rPr>
          <w:spacing w:val="-5"/>
          <w:sz w:val="24"/>
        </w:rPr>
        <w:t xml:space="preserve"> </w:t>
      </w:r>
      <w:r>
        <w:rPr>
          <w:sz w:val="24"/>
        </w:rPr>
        <w:t>RCEN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(2021-</w:t>
      </w:r>
      <w:r>
        <w:rPr>
          <w:spacing w:val="-2"/>
          <w:sz w:val="24"/>
        </w:rPr>
        <w:t>2022)</w:t>
      </w:r>
    </w:p>
    <w:p w14:paraId="72A63B9F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G​</w:t>
      </w:r>
      <w:proofErr w:type="spellStart"/>
      <w:r>
        <w:rPr>
          <w:sz w:val="24"/>
        </w:rPr>
        <w:t>overning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Member,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Pedagogy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(2017-</w:t>
      </w:r>
      <w:r>
        <w:rPr>
          <w:spacing w:val="-2"/>
          <w:sz w:val="24"/>
        </w:rPr>
        <w:t>2019)</w:t>
      </w:r>
    </w:p>
    <w:p w14:paraId="6E4A248A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S​</w:t>
      </w:r>
      <w:proofErr w:type="spellStart"/>
      <w:r>
        <w:rPr>
          <w:sz w:val="24"/>
        </w:rPr>
        <w:t>ite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Chair,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Pedagogy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(2018)</w:t>
      </w:r>
    </w:p>
    <w:p w14:paraId="2D68C3FC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ditorial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Member,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Pedagogies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(2017-</w:t>
      </w:r>
      <w:r>
        <w:rPr>
          <w:spacing w:val="-2"/>
          <w:sz w:val="24"/>
        </w:rPr>
        <w:t>2020)</w:t>
      </w:r>
    </w:p>
    <w:p w14:paraId="27336C25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ditorial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Member,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Dialogic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Pedagogy: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(2018-</w:t>
      </w:r>
      <w:r>
        <w:rPr>
          <w:spacing w:val="-2"/>
          <w:sz w:val="24"/>
        </w:rPr>
        <w:t>2022)</w:t>
      </w:r>
    </w:p>
    <w:p w14:paraId="7AC899DC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pacing w:val="-2"/>
          <w:sz w:val="24"/>
        </w:rPr>
        <w:t>R</w:t>
      </w:r>
      <w:r>
        <w:rPr>
          <w:spacing w:val="-1"/>
          <w:sz w:val="24"/>
        </w:rPr>
        <w:t>​</w:t>
      </w:r>
      <w:proofErr w:type="spellStart"/>
      <w:r>
        <w:rPr>
          <w:spacing w:val="-2"/>
          <w:sz w:val="24"/>
        </w:rPr>
        <w:t>eviewer</w:t>
      </w:r>
      <w:proofErr w:type="spellEnd"/>
    </w:p>
    <w:p w14:paraId="1A18195A" w14:textId="072B9F74" w:rsidR="00E04EDF" w:rsidRDefault="00E04EDF" w:rsidP="006D53FC">
      <w:pPr>
        <w:pStyle w:val="ListParagraph"/>
        <w:numPr>
          <w:ilvl w:val="4"/>
          <w:numId w:val="2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Education Thinking (2024)</w:t>
      </w:r>
    </w:p>
    <w:p w14:paraId="7CC385A1" w14:textId="0038B22D" w:rsidR="00A554D9" w:rsidRDefault="00000000" w:rsidP="006D53FC">
      <w:pPr>
        <w:pStyle w:val="ListParagraph"/>
        <w:numPr>
          <w:ilvl w:val="4"/>
          <w:numId w:val="2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A​</w:t>
      </w:r>
      <w:proofErr w:type="spellStart"/>
      <w:r>
        <w:rPr>
          <w:sz w:val="24"/>
        </w:rPr>
        <w:t>ction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(2021)</w:t>
      </w:r>
    </w:p>
    <w:p w14:paraId="73EA634D" w14:textId="5EEDBE84" w:rsidR="00A554D9" w:rsidRDefault="00000000" w:rsidP="006D53FC">
      <w:pPr>
        <w:pStyle w:val="ListParagraph"/>
        <w:numPr>
          <w:ilvl w:val="4"/>
          <w:numId w:val="2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D​</w:t>
      </w:r>
      <w:proofErr w:type="spellStart"/>
      <w:r>
        <w:rPr>
          <w:sz w:val="24"/>
        </w:rPr>
        <w:t>ialogic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Pedagogy: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Journal</w:t>
      </w:r>
      <w:r>
        <w:rPr>
          <w:spacing w:val="-5"/>
          <w:sz w:val="24"/>
        </w:rPr>
        <w:t xml:space="preserve"> </w:t>
      </w:r>
      <w:r>
        <w:rPr>
          <w:sz w:val="24"/>
        </w:rPr>
        <w:t>(2018-</w:t>
      </w:r>
      <w:r w:rsidR="00E04EDF">
        <w:rPr>
          <w:spacing w:val="-2"/>
          <w:sz w:val="24"/>
        </w:rPr>
        <w:t>2023</w:t>
      </w:r>
      <w:r>
        <w:rPr>
          <w:spacing w:val="-2"/>
          <w:sz w:val="24"/>
        </w:rPr>
        <w:t>)</w:t>
      </w:r>
    </w:p>
    <w:p w14:paraId="01F07DE2" w14:textId="3992DD1F" w:rsidR="00A554D9" w:rsidRDefault="00000000" w:rsidP="006D53FC">
      <w:pPr>
        <w:pStyle w:val="ListParagraph"/>
        <w:numPr>
          <w:ilvl w:val="4"/>
          <w:numId w:val="2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nternational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Journal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(2017-</w:t>
      </w:r>
      <w:r w:rsidR="00E04EDF">
        <w:rPr>
          <w:spacing w:val="-2"/>
          <w:sz w:val="24"/>
        </w:rPr>
        <w:t>2021</w:t>
      </w:r>
      <w:r>
        <w:rPr>
          <w:spacing w:val="-2"/>
          <w:sz w:val="24"/>
        </w:rPr>
        <w:t>)</w:t>
      </w:r>
    </w:p>
    <w:p w14:paraId="0219F2CA" w14:textId="77777777" w:rsidR="00A554D9" w:rsidRDefault="00000000" w:rsidP="006D53FC">
      <w:pPr>
        <w:pStyle w:val="ListParagraph"/>
        <w:numPr>
          <w:ilvl w:val="4"/>
          <w:numId w:val="2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urriculum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Pedagogy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(2016-</w:t>
      </w:r>
      <w:r>
        <w:rPr>
          <w:spacing w:val="-4"/>
          <w:sz w:val="24"/>
        </w:rPr>
        <w:t>2019)</w:t>
      </w:r>
    </w:p>
    <w:p w14:paraId="360AA172" w14:textId="77777777" w:rsidR="00A554D9" w:rsidRDefault="00000000" w:rsidP="006D53FC">
      <w:pPr>
        <w:pStyle w:val="ListParagraph"/>
        <w:numPr>
          <w:ilvl w:val="4"/>
          <w:numId w:val="2"/>
        </w:numPr>
        <w:tabs>
          <w:tab w:val="left" w:pos="1181"/>
        </w:tabs>
        <w:spacing w:before="80"/>
        <w:ind w:left="1181" w:right="291"/>
        <w:rPr>
          <w:sz w:val="24"/>
        </w:rPr>
      </w:pPr>
      <w:r>
        <w:rPr>
          <w:sz w:val="24"/>
        </w:rPr>
        <w:t>A​</w:t>
      </w:r>
      <w:proofErr w:type="spellStart"/>
      <w:r>
        <w:rPr>
          <w:sz w:val="24"/>
        </w:rPr>
        <w:t>merican</w:t>
      </w:r>
      <w:proofErr w:type="spellEnd"/>
      <w:r>
        <w:rPr>
          <w:sz w:val="24"/>
        </w:rPr>
        <w:t xml:space="preserve"> Educational Research Association Conference Proposals: Religion and Education Special Interest Group (2015-2017); Science Teaching and Learning Special</w:t>
      </w:r>
      <w:r>
        <w:rPr>
          <w:spacing w:val="-5"/>
          <w:sz w:val="24"/>
        </w:rPr>
        <w:t xml:space="preserve"> </w:t>
      </w:r>
      <w:r>
        <w:rPr>
          <w:sz w:val="24"/>
        </w:rPr>
        <w:t>Interest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(2017-2018);</w:t>
      </w:r>
      <w:r>
        <w:rPr>
          <w:spacing w:val="-7"/>
          <w:sz w:val="24"/>
        </w:rPr>
        <w:t xml:space="preserve"> </w:t>
      </w:r>
      <w:r>
        <w:rPr>
          <w:sz w:val="24"/>
        </w:rPr>
        <w:t>Classroom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Interest</w:t>
      </w:r>
      <w:r>
        <w:rPr>
          <w:spacing w:val="-5"/>
          <w:sz w:val="24"/>
        </w:rPr>
        <w:t xml:space="preserve"> </w:t>
      </w:r>
      <w:r>
        <w:rPr>
          <w:sz w:val="24"/>
        </w:rPr>
        <w:t>Group (2019-2021);</w:t>
      </w:r>
      <w:r>
        <w:rPr>
          <w:spacing w:val="-4"/>
          <w:sz w:val="24"/>
        </w:rPr>
        <w:t xml:space="preserve"> </w:t>
      </w:r>
      <w:r>
        <w:rPr>
          <w:sz w:val="24"/>
        </w:rPr>
        <w:t>Division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(2017;</w:t>
      </w:r>
      <w:r>
        <w:rPr>
          <w:spacing w:val="-4"/>
          <w:sz w:val="24"/>
        </w:rPr>
        <w:t xml:space="preserve"> </w:t>
      </w:r>
      <w:r>
        <w:rPr>
          <w:sz w:val="24"/>
        </w:rPr>
        <w:t>2019);</w:t>
      </w:r>
      <w:r>
        <w:rPr>
          <w:spacing w:val="-6"/>
          <w:sz w:val="24"/>
        </w:rPr>
        <w:t xml:space="preserve"> </w:t>
      </w:r>
      <w:r>
        <w:rPr>
          <w:sz w:val="24"/>
        </w:rPr>
        <w:t>Division</w:t>
      </w:r>
      <w:r>
        <w:rPr>
          <w:spacing w:val="-5"/>
          <w:sz w:val="24"/>
        </w:rPr>
        <w:t xml:space="preserve"> </w:t>
      </w:r>
      <w:r>
        <w:rPr>
          <w:sz w:val="24"/>
        </w:rPr>
        <w:t>C – Learning and Instruction (2018)</w:t>
      </w:r>
    </w:p>
    <w:p w14:paraId="50E075B1" w14:textId="77777777" w:rsidR="00A554D9" w:rsidRDefault="00000000" w:rsidP="006D53FC">
      <w:pPr>
        <w:pStyle w:val="ListParagraph"/>
        <w:numPr>
          <w:ilvl w:val="4"/>
          <w:numId w:val="2"/>
        </w:numPr>
        <w:tabs>
          <w:tab w:val="left" w:pos="1181"/>
        </w:tabs>
        <w:ind w:left="1181" w:right="571"/>
        <w:rPr>
          <w:sz w:val="24"/>
        </w:rPr>
      </w:pPr>
      <w:r>
        <w:rPr>
          <w:sz w:val="24"/>
        </w:rPr>
        <w:t>U​</w:t>
      </w:r>
      <w:proofErr w:type="spellStart"/>
      <w:r>
        <w:rPr>
          <w:sz w:val="24"/>
        </w:rPr>
        <w:t>niversity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7"/>
          <w:sz w:val="24"/>
        </w:rPr>
        <w:t xml:space="preserve"> </w:t>
      </w:r>
      <w:r>
        <w:rPr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z w:val="24"/>
        </w:rPr>
        <w:t>Convention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Proposals </w:t>
      </w:r>
      <w:r>
        <w:rPr>
          <w:spacing w:val="-2"/>
          <w:sz w:val="24"/>
        </w:rPr>
        <w:t>(2013-2016)</w:t>
      </w:r>
    </w:p>
    <w:p w14:paraId="4E0FFAFD" w14:textId="77777777" w:rsidR="00A554D9" w:rsidRDefault="00A554D9">
      <w:pPr>
        <w:pStyle w:val="BodyText"/>
        <w:spacing w:before="11"/>
        <w:rPr>
          <w:sz w:val="23"/>
        </w:rPr>
      </w:pPr>
    </w:p>
    <w:p w14:paraId="561CA722" w14:textId="77777777" w:rsidR="00A554D9" w:rsidRDefault="00000000" w:rsidP="006D53FC">
      <w:pPr>
        <w:pStyle w:val="ListParagraph"/>
        <w:numPr>
          <w:ilvl w:val="1"/>
          <w:numId w:val="2"/>
        </w:numPr>
        <w:tabs>
          <w:tab w:val="left" w:pos="381"/>
        </w:tabs>
        <w:ind w:left="381" w:hanging="280"/>
        <w:rPr>
          <w:sz w:val="24"/>
        </w:rPr>
      </w:pPr>
      <w:r>
        <w:rPr>
          <w:spacing w:val="-2"/>
          <w:sz w:val="24"/>
        </w:rPr>
        <w:t>Co</w:t>
      </w:r>
      <w:r>
        <w:rPr>
          <w:spacing w:val="-1"/>
          <w:sz w:val="24"/>
        </w:rPr>
        <w:t>​</w:t>
      </w:r>
      <w:proofErr w:type="spellStart"/>
      <w:r>
        <w:rPr>
          <w:spacing w:val="-2"/>
          <w:sz w:val="24"/>
        </w:rPr>
        <w:t>mmunity</w:t>
      </w:r>
      <w:proofErr w:type="spellEnd"/>
      <w:r>
        <w:rPr>
          <w:spacing w:val="-2"/>
          <w:sz w:val="24"/>
        </w:rPr>
        <w:t>:</w:t>
      </w:r>
    </w:p>
    <w:p w14:paraId="24449A6C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A​</w:t>
      </w:r>
      <w:proofErr w:type="spellStart"/>
      <w:r>
        <w:rPr>
          <w:sz w:val="24"/>
        </w:rPr>
        <w:t>ustin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USAFit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Volunteer</w:t>
      </w:r>
      <w:r>
        <w:rPr>
          <w:spacing w:val="-2"/>
          <w:sz w:val="24"/>
        </w:rPr>
        <w:t xml:space="preserve"> </w:t>
      </w:r>
      <w:r>
        <w:rPr>
          <w:sz w:val="24"/>
        </w:rPr>
        <w:t>Coach</w:t>
      </w:r>
      <w:r>
        <w:rPr>
          <w:spacing w:val="-4"/>
          <w:sz w:val="24"/>
        </w:rPr>
        <w:t xml:space="preserve"> </w:t>
      </w:r>
      <w:r>
        <w:rPr>
          <w:sz w:val="24"/>
        </w:rPr>
        <w:t>(2016-</w:t>
      </w:r>
      <w:r>
        <w:rPr>
          <w:spacing w:val="-2"/>
          <w:sz w:val="24"/>
        </w:rPr>
        <w:t>2022)</w:t>
      </w:r>
    </w:p>
    <w:p w14:paraId="76E4D741" w14:textId="46E783A9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V​</w:t>
      </w:r>
      <w:proofErr w:type="spellStart"/>
      <w:r>
        <w:rPr>
          <w:sz w:val="24"/>
        </w:rPr>
        <w:t>olunteer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Lockhart</w:t>
      </w:r>
      <w:r>
        <w:rPr>
          <w:spacing w:val="-5"/>
          <w:sz w:val="24"/>
        </w:rPr>
        <w:t xml:space="preserve"> </w:t>
      </w:r>
      <w:r>
        <w:rPr>
          <w:sz w:val="24"/>
        </w:rPr>
        <w:t>Church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Christ</w:t>
      </w:r>
      <w:r>
        <w:rPr>
          <w:spacing w:val="-6"/>
          <w:sz w:val="24"/>
        </w:rPr>
        <w:t xml:space="preserve"> </w:t>
      </w:r>
      <w:r>
        <w:rPr>
          <w:sz w:val="24"/>
        </w:rPr>
        <w:t>(202</w:t>
      </w:r>
      <w:r w:rsidR="00446B00">
        <w:rPr>
          <w:sz w:val="24"/>
        </w:rPr>
        <w:t>2</w:t>
      </w:r>
      <w:r>
        <w:rPr>
          <w:sz w:val="24"/>
        </w:rPr>
        <w:t>-</w:t>
      </w:r>
      <w:r>
        <w:rPr>
          <w:spacing w:val="-2"/>
          <w:sz w:val="24"/>
        </w:rPr>
        <w:t>present)</w:t>
      </w:r>
    </w:p>
    <w:p w14:paraId="4422D764" w14:textId="77777777" w:rsidR="00A554D9" w:rsidRDefault="00A554D9">
      <w:pPr>
        <w:pStyle w:val="BodyText"/>
      </w:pPr>
    </w:p>
    <w:p w14:paraId="07ADFE0F" w14:textId="77777777" w:rsidR="00A554D9" w:rsidRDefault="00000000" w:rsidP="006D53FC">
      <w:pPr>
        <w:pStyle w:val="ListParagraph"/>
        <w:numPr>
          <w:ilvl w:val="1"/>
          <w:numId w:val="2"/>
        </w:numPr>
        <w:tabs>
          <w:tab w:val="left" w:pos="394"/>
        </w:tabs>
        <w:ind w:left="394" w:hanging="293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ganization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Memberships:</w:t>
      </w:r>
    </w:p>
    <w:p w14:paraId="6F208A1E" w14:textId="7B0FB632" w:rsidR="00884EBC" w:rsidRDefault="00884EBC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National Alliance of Concurrent Enrollment Partnerships (2023-present)</w:t>
      </w:r>
    </w:p>
    <w:p w14:paraId="38F83A0D" w14:textId="29C7C014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​</w:t>
      </w:r>
      <w:r>
        <w:rPr>
          <w:sz w:val="24"/>
        </w:rPr>
        <w:t>elation-Centered</w:t>
      </w:r>
      <w:r>
        <w:rPr>
          <w:spacing w:val="-10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Network</w:t>
      </w:r>
      <w:r>
        <w:rPr>
          <w:spacing w:val="-8"/>
          <w:sz w:val="24"/>
        </w:rPr>
        <w:t xml:space="preserve"> </w:t>
      </w:r>
      <w:r>
        <w:rPr>
          <w:sz w:val="24"/>
        </w:rPr>
        <w:t>(2019-</w:t>
      </w:r>
      <w:r>
        <w:rPr>
          <w:spacing w:val="-2"/>
          <w:sz w:val="24"/>
        </w:rPr>
        <w:t>present)</w:t>
      </w:r>
    </w:p>
    <w:p w14:paraId="25D7CBD5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A​</w:t>
      </w:r>
      <w:proofErr w:type="spellStart"/>
      <w:r>
        <w:rPr>
          <w:sz w:val="24"/>
        </w:rPr>
        <w:t>ssociation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z w:val="24"/>
        </w:rPr>
        <w:t>Educators</w:t>
      </w:r>
      <w:r>
        <w:rPr>
          <w:spacing w:val="-3"/>
          <w:sz w:val="24"/>
        </w:rPr>
        <w:t xml:space="preserve"> </w:t>
      </w:r>
      <w:r>
        <w:rPr>
          <w:sz w:val="24"/>
        </w:rPr>
        <w:t>(2021-</w:t>
      </w:r>
      <w:r>
        <w:rPr>
          <w:spacing w:val="-2"/>
          <w:sz w:val="24"/>
        </w:rPr>
        <w:t>2023)</w:t>
      </w:r>
    </w:p>
    <w:p w14:paraId="62B36C50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lastRenderedPageBreak/>
        <w:t>C</w:t>
      </w:r>
      <w:r>
        <w:rPr>
          <w:spacing w:val="-1"/>
          <w:sz w:val="24"/>
        </w:rPr>
        <w:t>​</w:t>
      </w:r>
      <w:proofErr w:type="spellStart"/>
      <w:r>
        <w:rPr>
          <w:sz w:val="24"/>
        </w:rPr>
        <w:t>urriculum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Pedagogy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(2015-</w:t>
      </w:r>
      <w:r>
        <w:rPr>
          <w:spacing w:val="-2"/>
          <w:sz w:val="24"/>
        </w:rPr>
        <w:t>2022)</w:t>
      </w:r>
    </w:p>
    <w:p w14:paraId="184F3346" w14:textId="77777777" w:rsidR="00A554D9" w:rsidRDefault="00000000" w:rsidP="006D53FC">
      <w:pPr>
        <w:pStyle w:val="ListParagraph"/>
        <w:numPr>
          <w:ilvl w:val="3"/>
          <w:numId w:val="2"/>
        </w:numPr>
        <w:tabs>
          <w:tab w:val="left" w:pos="461"/>
        </w:tabs>
        <w:ind w:left="461"/>
        <w:rPr>
          <w:sz w:val="24"/>
        </w:rPr>
      </w:pPr>
      <w:r>
        <w:rPr>
          <w:sz w:val="24"/>
        </w:rPr>
        <w:t>A​</w:t>
      </w:r>
      <w:proofErr w:type="spellStart"/>
      <w:r>
        <w:rPr>
          <w:sz w:val="24"/>
        </w:rPr>
        <w:t>merican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(2014-</w:t>
      </w:r>
      <w:r>
        <w:rPr>
          <w:spacing w:val="-2"/>
          <w:sz w:val="24"/>
        </w:rPr>
        <w:t>2021)</w:t>
      </w:r>
    </w:p>
    <w:sectPr w:rsidR="00A554D9">
      <w:headerReference w:type="default" r:id="rId8"/>
      <w:footerReference w:type="default" r:id="rId9"/>
      <w:pgSz w:w="12240" w:h="15840"/>
      <w:pgMar w:top="1140" w:right="1320" w:bottom="940" w:left="1340" w:header="731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9AE0" w14:textId="77777777" w:rsidR="00EE7140" w:rsidRDefault="00EE7140">
      <w:r>
        <w:separator/>
      </w:r>
    </w:p>
  </w:endnote>
  <w:endnote w:type="continuationSeparator" w:id="0">
    <w:p w14:paraId="045F829D" w14:textId="77777777" w:rsidR="00EE7140" w:rsidRDefault="00EE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5C6C" w14:textId="77777777" w:rsidR="00A554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2416" behindDoc="1" locked="0" layoutInCell="1" allowOverlap="1" wp14:anchorId="07135ED8" wp14:editId="0D2A2930">
              <wp:simplePos x="0" y="0"/>
              <wp:positionH relativeFrom="page">
                <wp:posOffset>3587750</wp:posOffset>
              </wp:positionH>
              <wp:positionV relativeFrom="page">
                <wp:posOffset>9448299</wp:posOffset>
              </wp:positionV>
              <wp:extent cx="60071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1AB61" w14:textId="77777777" w:rsidR="00A554D9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35E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2.5pt;margin-top:743.95pt;width:47.3pt;height:13.1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" filled="f" stroked="f">
              <v:textbox inset="0,0,0,0">
                <w:txbxContent>
                  <w:p w14:paraId="7E71AB61" w14:textId="77777777" w:rsidR="00A554D9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93CD" w14:textId="77777777" w:rsidR="00EE7140" w:rsidRDefault="00EE7140">
      <w:r>
        <w:separator/>
      </w:r>
    </w:p>
  </w:footnote>
  <w:footnote w:type="continuationSeparator" w:id="0">
    <w:p w14:paraId="7DEDB805" w14:textId="77777777" w:rsidR="00EE7140" w:rsidRDefault="00EE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ECEE" w14:textId="77777777" w:rsidR="00A554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1904" behindDoc="1" locked="0" layoutInCell="1" allowOverlap="1" wp14:anchorId="0401BC5A" wp14:editId="51A376DA">
              <wp:simplePos x="0" y="0"/>
              <wp:positionH relativeFrom="page">
                <wp:posOffset>5133340</wp:posOffset>
              </wp:positionH>
              <wp:positionV relativeFrom="page">
                <wp:posOffset>451618</wp:posOffset>
              </wp:positionV>
              <wp:extent cx="17399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ACA11" w14:textId="77777777" w:rsidR="00A554D9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AA/PPS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04.02.20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1BC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4.2pt;margin-top:35.55pt;width:137pt;height:13.1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" filled="f" stroked="f">
              <v:textbox inset="0,0,0,0">
                <w:txbxContent>
                  <w:p w14:paraId="257ACA11" w14:textId="77777777" w:rsidR="00A554D9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AA/PPS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04.02.20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489"/>
    <w:multiLevelType w:val="hybridMultilevel"/>
    <w:tmpl w:val="8E98CEF8"/>
    <w:lvl w:ilvl="0" w:tplc="E61C7B46">
      <w:start w:val="5"/>
      <w:numFmt w:val="upperLetter"/>
      <w:lvlText w:val="%1."/>
      <w:lvlJc w:val="left"/>
      <w:pPr>
        <w:ind w:left="4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1" w:hanging="360"/>
      </w:pPr>
    </w:lvl>
    <w:lvl w:ilvl="2" w:tplc="0409001B">
      <w:start w:val="1"/>
      <w:numFmt w:val="lowerRoman"/>
      <w:lvlText w:val="%3."/>
      <w:lvlJc w:val="right"/>
      <w:pPr>
        <w:ind w:left="1901" w:hanging="180"/>
      </w:pPr>
    </w:lvl>
    <w:lvl w:ilvl="3" w:tplc="0409000F">
      <w:start w:val="1"/>
      <w:numFmt w:val="decimal"/>
      <w:lvlText w:val="%4."/>
      <w:lvlJc w:val="left"/>
      <w:pPr>
        <w:ind w:left="2621" w:hanging="360"/>
      </w:pPr>
    </w:lvl>
    <w:lvl w:ilvl="4" w:tplc="04090019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48F7685F"/>
    <w:multiLevelType w:val="hybridMultilevel"/>
    <w:tmpl w:val="9A02B6C6"/>
    <w:lvl w:ilvl="0" w:tplc="433832A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62D0B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A2CE2E6A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3" w:tplc="24ECFB02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0D8C0EAA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5" w:tplc="F412F3F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E5A22F44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BDB20B38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 w:tplc="C732516E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F91ED7"/>
    <w:multiLevelType w:val="hybridMultilevel"/>
    <w:tmpl w:val="CD2249D8"/>
    <w:lvl w:ilvl="0" w:tplc="433832A6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" w15:restartNumberingAfterBreak="0">
    <w:nsid w:val="4FE07D70"/>
    <w:multiLevelType w:val="hybridMultilevel"/>
    <w:tmpl w:val="B9B4B512"/>
    <w:lvl w:ilvl="0" w:tplc="34A87D32">
      <w:start w:val="1"/>
      <w:numFmt w:val="upperRoman"/>
      <w:lvlText w:val="%1."/>
      <w:lvlJc w:val="left"/>
      <w:pPr>
        <w:ind w:left="31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5">
      <w:start w:val="1"/>
      <w:numFmt w:val="upperLetter"/>
      <w:lvlText w:val="%2."/>
      <w:lvlJc w:val="left"/>
      <w:pPr>
        <w:ind w:left="578" w:hanging="360"/>
      </w:pPr>
    </w:lvl>
    <w:lvl w:ilvl="2" w:tplc="981AB6E6">
      <w:start w:val="1"/>
      <w:numFmt w:val="decimal"/>
      <w:lvlText w:val="%3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13C1C7E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81D8AA30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A5C2AEF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6" w:tplc="44747D2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7" w:tplc="95E4AF1E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8" w:tplc="C2860DA4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0509DC"/>
    <w:multiLevelType w:val="multilevel"/>
    <w:tmpl w:val="2E9C9E2A"/>
    <w:styleLink w:val="CurrentList1"/>
    <w:lvl w:ilvl="0">
      <w:start w:val="1"/>
      <w:numFmt w:val="upperRoman"/>
      <w:lvlText w:val="%1."/>
      <w:lvlJc w:val="left"/>
      <w:pPr>
        <w:ind w:left="31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62" w:hanging="7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</w:abstractNum>
  <w:num w:numId="1" w16cid:durableId="1743093092">
    <w:abstractNumId w:val="1"/>
  </w:num>
  <w:num w:numId="2" w16cid:durableId="1861435829">
    <w:abstractNumId w:val="3"/>
  </w:num>
  <w:num w:numId="3" w16cid:durableId="1598555614">
    <w:abstractNumId w:val="2"/>
  </w:num>
  <w:num w:numId="4" w16cid:durableId="1548756553">
    <w:abstractNumId w:val="4"/>
  </w:num>
  <w:num w:numId="5" w16cid:durableId="78762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D9"/>
    <w:rsid w:val="00003999"/>
    <w:rsid w:val="00072DEA"/>
    <w:rsid w:val="00097C1B"/>
    <w:rsid w:val="000B688E"/>
    <w:rsid w:val="000E0CCA"/>
    <w:rsid w:val="001011F8"/>
    <w:rsid w:val="00153D2F"/>
    <w:rsid w:val="001937D5"/>
    <w:rsid w:val="00220623"/>
    <w:rsid w:val="002D7018"/>
    <w:rsid w:val="002F6121"/>
    <w:rsid w:val="00302C7C"/>
    <w:rsid w:val="00446B00"/>
    <w:rsid w:val="004925D7"/>
    <w:rsid w:val="004E423A"/>
    <w:rsid w:val="0050593D"/>
    <w:rsid w:val="00562284"/>
    <w:rsid w:val="00603E1C"/>
    <w:rsid w:val="00671429"/>
    <w:rsid w:val="006D53FC"/>
    <w:rsid w:val="006D7BBD"/>
    <w:rsid w:val="00763CE7"/>
    <w:rsid w:val="008275E8"/>
    <w:rsid w:val="00884EBC"/>
    <w:rsid w:val="008B3BCC"/>
    <w:rsid w:val="00A30130"/>
    <w:rsid w:val="00A554D9"/>
    <w:rsid w:val="00AC76D5"/>
    <w:rsid w:val="00B72B9A"/>
    <w:rsid w:val="00B85237"/>
    <w:rsid w:val="00C16C1A"/>
    <w:rsid w:val="00E04EDF"/>
    <w:rsid w:val="00E97EA4"/>
    <w:rsid w:val="00EB0EFD"/>
    <w:rsid w:val="00EE7140"/>
    <w:rsid w:val="00F60864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A7F"/>
  <w15:docId w15:val="{DBD2183B-0B1A-46C5-BA0D-1F32B019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3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4" w:hanging="3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CurrentList1">
    <w:name w:val="Current List1"/>
    <w:uiPriority w:val="99"/>
    <w:rsid w:val="002F612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nyurl.com/sc8ak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Smart, Whitten J</dc:creator>
  <cp:lastModifiedBy>King, Jeffry T</cp:lastModifiedBy>
  <cp:revision>6</cp:revision>
  <dcterms:created xsi:type="dcterms:W3CDTF">2025-01-15T15:41:00Z</dcterms:created>
  <dcterms:modified xsi:type="dcterms:W3CDTF">2025-01-15T16:57:00Z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2023-08-21T00:00:00Z</vt:filetime>
  </property>
</Properties>
</file>